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E4" w:rsidRPr="00C6743A" w:rsidRDefault="00C6743A" w:rsidP="00AA30CD">
      <w:pPr>
        <w:ind w:left="1985" w:hanging="1985"/>
        <w:rPr>
          <w:b/>
          <w:sz w:val="22"/>
          <w:szCs w:val="22"/>
          <w:lang w:val="en-US"/>
        </w:rPr>
      </w:pPr>
      <w:bookmarkStart w:id="0" w:name="_GoBack"/>
      <w:r w:rsidRPr="00C6743A">
        <w:rPr>
          <w:b/>
          <w:sz w:val="22"/>
          <w:szCs w:val="22"/>
          <w:lang w:val="en-US"/>
        </w:rPr>
        <w:t>Venue</w:t>
      </w:r>
      <w:r w:rsidR="00AA30CD">
        <w:rPr>
          <w:b/>
          <w:sz w:val="22"/>
          <w:szCs w:val="22"/>
          <w:lang w:val="en-US"/>
        </w:rPr>
        <w:tab/>
      </w:r>
      <w:r w:rsidR="00EA254B">
        <w:rPr>
          <w:b/>
          <w:sz w:val="22"/>
          <w:szCs w:val="22"/>
          <w:lang w:val="en-US"/>
        </w:rPr>
        <w:t>CEFIC Offices in Brussels</w:t>
      </w:r>
      <w:r w:rsidR="00BD24F9">
        <w:rPr>
          <w:b/>
          <w:sz w:val="22"/>
          <w:szCs w:val="22"/>
          <w:lang w:val="en-US"/>
        </w:rPr>
        <w:t xml:space="preserve"> (Av Van Nieuwenhuyse 4, 1160 Brussels)</w:t>
      </w:r>
    </w:p>
    <w:bookmarkEnd w:id="0"/>
    <w:p w:rsidR="00C6743A" w:rsidRPr="00C6743A" w:rsidRDefault="00C6743A" w:rsidP="00EA254B">
      <w:pPr>
        <w:ind w:left="1985" w:hanging="1985"/>
        <w:rPr>
          <w:b/>
          <w:lang w:val="en-US"/>
        </w:rPr>
      </w:pPr>
      <w:r w:rsidRPr="00C6743A">
        <w:rPr>
          <w:b/>
          <w:sz w:val="22"/>
          <w:szCs w:val="22"/>
          <w:lang w:val="en-US"/>
        </w:rPr>
        <w:tab/>
      </w:r>
      <w:r w:rsidR="000B7A27">
        <w:rPr>
          <w:b/>
          <w:sz w:val="22"/>
          <w:szCs w:val="22"/>
          <w:lang w:val="en-US"/>
        </w:rPr>
        <w:t>September 29</w:t>
      </w:r>
      <w:r w:rsidR="00BE564C" w:rsidRPr="005E4109">
        <w:rPr>
          <w:b/>
          <w:sz w:val="22"/>
          <w:szCs w:val="22"/>
          <w:vertAlign w:val="superscript"/>
          <w:lang w:val="en-US"/>
        </w:rPr>
        <w:t>th</w:t>
      </w:r>
      <w:r w:rsidR="002B2554">
        <w:rPr>
          <w:b/>
          <w:sz w:val="22"/>
          <w:szCs w:val="22"/>
          <w:lang w:val="en-US"/>
        </w:rPr>
        <w:t xml:space="preserve"> 201</w:t>
      </w:r>
      <w:r w:rsidR="00BE564C">
        <w:rPr>
          <w:b/>
          <w:sz w:val="22"/>
          <w:szCs w:val="22"/>
          <w:lang w:val="en-US"/>
        </w:rPr>
        <w:t>7</w:t>
      </w:r>
      <w:r w:rsidR="002B2554">
        <w:rPr>
          <w:b/>
          <w:sz w:val="22"/>
          <w:szCs w:val="22"/>
          <w:lang w:val="en-US"/>
        </w:rPr>
        <w:t>, 10.30 – 16.00</w:t>
      </w:r>
      <w:r w:rsidRPr="00C6743A">
        <w:rPr>
          <w:b/>
          <w:sz w:val="22"/>
          <w:szCs w:val="22"/>
          <w:lang w:val="en-US"/>
        </w:rPr>
        <w:t xml:space="preserve"> h</w:t>
      </w:r>
    </w:p>
    <w:tbl>
      <w:tblPr>
        <w:tblStyle w:val="TableGrid"/>
        <w:tblW w:w="4872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7"/>
        <w:gridCol w:w="8392"/>
      </w:tblGrid>
      <w:tr w:rsidR="00DF7D5C" w:rsidRPr="00213A31" w:rsidTr="00BA4326">
        <w:trPr>
          <w:trHeight w:val="5992"/>
        </w:trPr>
        <w:tc>
          <w:tcPr>
            <w:tcW w:w="1237" w:type="dxa"/>
            <w:tcMar>
              <w:bottom w:w="284" w:type="dxa"/>
            </w:tcMar>
          </w:tcPr>
          <w:p w:rsidR="00C6743A" w:rsidRPr="00E614D6" w:rsidRDefault="00C6743A" w:rsidP="00E17C91">
            <w:pPr>
              <w:rPr>
                <w:szCs w:val="20"/>
              </w:rPr>
            </w:pPr>
          </w:p>
          <w:p w:rsidR="00DF7D5C" w:rsidRPr="00E614D6" w:rsidRDefault="00630801" w:rsidP="00E17C91">
            <w:pPr>
              <w:rPr>
                <w:b/>
                <w:szCs w:val="20"/>
              </w:rPr>
            </w:pPr>
            <w:r w:rsidRPr="00E614D6">
              <w:rPr>
                <w:b/>
                <w:szCs w:val="20"/>
              </w:rPr>
              <w:t>Topics</w:t>
            </w:r>
          </w:p>
        </w:tc>
        <w:tc>
          <w:tcPr>
            <w:tcW w:w="8393" w:type="dxa"/>
            <w:tcMar>
              <w:bottom w:w="284" w:type="dxa"/>
            </w:tcMar>
          </w:tcPr>
          <w:p w:rsidR="00AC379C" w:rsidRPr="00AC379C" w:rsidRDefault="00EA254B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  <w:r w:rsidR="008D6776">
              <w:rPr>
                <w:b/>
                <w:sz w:val="22"/>
                <w:szCs w:val="22"/>
              </w:rPr>
              <w:t xml:space="preserve"> – 10.</w:t>
            </w:r>
            <w:r w:rsidR="0017137D">
              <w:rPr>
                <w:b/>
                <w:sz w:val="22"/>
                <w:szCs w:val="22"/>
              </w:rPr>
              <w:t>4</w:t>
            </w:r>
            <w:r w:rsidR="00DF6780">
              <w:rPr>
                <w:b/>
                <w:sz w:val="22"/>
                <w:szCs w:val="22"/>
              </w:rPr>
              <w:t>0</w:t>
            </w:r>
            <w:r w:rsidR="00AC379C">
              <w:rPr>
                <w:b/>
                <w:sz w:val="22"/>
                <w:szCs w:val="22"/>
              </w:rPr>
              <w:t xml:space="preserve">   </w:t>
            </w:r>
            <w:r w:rsidR="00AC379C" w:rsidRPr="00AC379C">
              <w:rPr>
                <w:b/>
                <w:sz w:val="22"/>
                <w:szCs w:val="22"/>
              </w:rPr>
              <w:t xml:space="preserve">Welcome </w:t>
            </w:r>
            <w:r w:rsidR="00AC379C">
              <w:rPr>
                <w:b/>
                <w:sz w:val="22"/>
                <w:szCs w:val="22"/>
              </w:rPr>
              <w:t xml:space="preserve">to the CEFIC LRI </w:t>
            </w:r>
            <w:r w:rsidR="000B7A27">
              <w:rPr>
                <w:b/>
                <w:sz w:val="22"/>
                <w:szCs w:val="22"/>
              </w:rPr>
              <w:t xml:space="preserve">AMBIT2 </w:t>
            </w:r>
            <w:r w:rsidR="00BA4326">
              <w:rPr>
                <w:b/>
                <w:sz w:val="22"/>
                <w:szCs w:val="22"/>
              </w:rPr>
              <w:t xml:space="preserve">training </w:t>
            </w:r>
            <w:r w:rsidR="00AC379C">
              <w:rPr>
                <w:b/>
                <w:sz w:val="22"/>
                <w:szCs w:val="22"/>
              </w:rPr>
              <w:t xml:space="preserve">Workshop </w:t>
            </w:r>
            <w:r w:rsidR="00AC379C" w:rsidRPr="00E106C8">
              <w:rPr>
                <w:sz w:val="22"/>
                <w:szCs w:val="22"/>
              </w:rPr>
              <w:t xml:space="preserve">(Bruno </w:t>
            </w:r>
            <w:proofErr w:type="spellStart"/>
            <w:r w:rsidR="00AC379C" w:rsidRPr="00E106C8">
              <w:rPr>
                <w:sz w:val="22"/>
                <w:szCs w:val="22"/>
              </w:rPr>
              <w:t>Hubesch</w:t>
            </w:r>
            <w:proofErr w:type="spellEnd"/>
            <w:r w:rsidR="00AC379C" w:rsidRPr="00E106C8">
              <w:rPr>
                <w:sz w:val="22"/>
                <w:szCs w:val="22"/>
              </w:rPr>
              <w:t>)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</w:p>
          <w:p w:rsidR="000B7A27" w:rsidRPr="000B7A27" w:rsidRDefault="005E4109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10.40 – 10.5</w:t>
            </w:r>
            <w:r w:rsidR="00BA4326">
              <w:rPr>
                <w:b/>
                <w:sz w:val="22"/>
                <w:szCs w:val="22"/>
              </w:rPr>
              <w:t>5   AMBIT is good for you!</w:t>
            </w:r>
            <w:r w:rsidR="000B7A27">
              <w:rPr>
                <w:b/>
                <w:sz w:val="22"/>
                <w:szCs w:val="22"/>
              </w:rPr>
              <w:t xml:space="preserve"> </w:t>
            </w:r>
            <w:r w:rsidR="002C3C84">
              <w:rPr>
                <w:sz w:val="22"/>
                <w:szCs w:val="22"/>
              </w:rPr>
              <w:t>(</w:t>
            </w:r>
            <w:proofErr w:type="spellStart"/>
            <w:r w:rsidR="002C3C84">
              <w:rPr>
                <w:sz w:val="22"/>
                <w:szCs w:val="22"/>
              </w:rPr>
              <w:t>Qiang</w:t>
            </w:r>
            <w:proofErr w:type="spellEnd"/>
            <w:r w:rsidR="002C3C84">
              <w:rPr>
                <w:sz w:val="22"/>
                <w:szCs w:val="22"/>
              </w:rPr>
              <w:t xml:space="preserve"> Li, </w:t>
            </w:r>
            <w:r w:rsidR="006541B0">
              <w:rPr>
                <w:sz w:val="22"/>
                <w:szCs w:val="22"/>
              </w:rPr>
              <w:t>Clariant</w:t>
            </w:r>
            <w:r w:rsidR="000B7A27" w:rsidRPr="000B7A27">
              <w:rPr>
                <w:sz w:val="22"/>
                <w:szCs w:val="22"/>
              </w:rPr>
              <w:t>)</w:t>
            </w:r>
          </w:p>
          <w:p w:rsidR="007D03EE" w:rsidRPr="00AA30CD" w:rsidRDefault="00EA254B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BA4326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 xml:space="preserve"> – 11.</w:t>
            </w:r>
            <w:r w:rsidR="00BA4326">
              <w:rPr>
                <w:b/>
                <w:sz w:val="22"/>
                <w:szCs w:val="22"/>
              </w:rPr>
              <w:t>15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BA4326">
              <w:rPr>
                <w:b/>
                <w:sz w:val="22"/>
                <w:szCs w:val="22"/>
              </w:rPr>
              <w:t xml:space="preserve"> </w:t>
            </w:r>
            <w:r w:rsidR="002C3C84">
              <w:rPr>
                <w:b/>
                <w:sz w:val="22"/>
                <w:szCs w:val="22"/>
              </w:rPr>
              <w:t xml:space="preserve">AMBIT2 </w:t>
            </w:r>
            <w:r w:rsidR="00C4649E" w:rsidRPr="00AA30CD">
              <w:rPr>
                <w:b/>
                <w:sz w:val="22"/>
                <w:szCs w:val="22"/>
              </w:rPr>
              <w:t xml:space="preserve">Project </w:t>
            </w:r>
            <w:r w:rsidR="00594C43" w:rsidRPr="00AA30CD">
              <w:rPr>
                <w:b/>
                <w:sz w:val="22"/>
                <w:szCs w:val="22"/>
              </w:rPr>
              <w:t>Overview</w:t>
            </w:r>
            <w:r w:rsidR="00AC379C">
              <w:rPr>
                <w:b/>
                <w:sz w:val="22"/>
                <w:szCs w:val="22"/>
              </w:rPr>
              <w:t xml:space="preserve">   </w:t>
            </w:r>
            <w:r w:rsidR="001506C0">
              <w:rPr>
                <w:sz w:val="22"/>
                <w:szCs w:val="22"/>
              </w:rPr>
              <w:t xml:space="preserve">(Nina </w:t>
            </w:r>
            <w:proofErr w:type="spellStart"/>
            <w:r w:rsidR="001506C0">
              <w:rPr>
                <w:sz w:val="22"/>
                <w:szCs w:val="22"/>
              </w:rPr>
              <w:t>Jeliaskova</w:t>
            </w:r>
            <w:proofErr w:type="spellEnd"/>
            <w:r w:rsidR="001506C0">
              <w:rPr>
                <w:sz w:val="22"/>
                <w:szCs w:val="22"/>
              </w:rPr>
              <w:t xml:space="preserve">, </w:t>
            </w:r>
            <w:proofErr w:type="spellStart"/>
            <w:r w:rsidR="001506C0">
              <w:rPr>
                <w:sz w:val="22"/>
                <w:szCs w:val="22"/>
              </w:rPr>
              <w:t>Ideac</w:t>
            </w:r>
            <w:r w:rsidR="00BA4326">
              <w:rPr>
                <w:sz w:val="22"/>
                <w:szCs w:val="22"/>
              </w:rPr>
              <w:t>onsult</w:t>
            </w:r>
            <w:proofErr w:type="spellEnd"/>
            <w:r w:rsidR="001506C0">
              <w:rPr>
                <w:sz w:val="22"/>
                <w:szCs w:val="22"/>
              </w:rPr>
              <w:t xml:space="preserve"> Ltd</w:t>
            </w:r>
            <w:r w:rsidR="00AC379C" w:rsidRPr="00AC379C">
              <w:rPr>
                <w:sz w:val="22"/>
                <w:szCs w:val="22"/>
              </w:rPr>
              <w:t>)</w:t>
            </w:r>
            <w:r w:rsidR="00C4649E" w:rsidRPr="00AC379C">
              <w:rPr>
                <w:sz w:val="22"/>
                <w:szCs w:val="22"/>
              </w:rPr>
              <w:br/>
            </w:r>
            <w:r w:rsidR="00AD44D2" w:rsidRPr="00AA30CD">
              <w:rPr>
                <w:sz w:val="22"/>
                <w:szCs w:val="22"/>
              </w:rPr>
              <w:t>-</w:t>
            </w:r>
            <w:r w:rsidR="005B2104" w:rsidRPr="00AA30CD">
              <w:rPr>
                <w:sz w:val="22"/>
                <w:szCs w:val="22"/>
              </w:rPr>
              <w:t xml:space="preserve">  </w:t>
            </w:r>
            <w:r w:rsidR="00C4649E" w:rsidRPr="00AA30CD">
              <w:rPr>
                <w:szCs w:val="20"/>
              </w:rPr>
              <w:t>Accessibility of IUCLID</w:t>
            </w:r>
            <w:r w:rsidR="006B7F59">
              <w:rPr>
                <w:szCs w:val="20"/>
              </w:rPr>
              <w:t>6</w:t>
            </w:r>
            <w:r w:rsidR="00C4649E" w:rsidRPr="00AA30CD">
              <w:rPr>
                <w:szCs w:val="20"/>
              </w:rPr>
              <w:t xml:space="preserve"> substance data</w:t>
            </w:r>
            <w:r w:rsidR="005B2104" w:rsidRPr="00AA30CD">
              <w:rPr>
                <w:szCs w:val="20"/>
              </w:rPr>
              <w:br/>
            </w:r>
            <w:r w:rsidR="007D03EE" w:rsidRPr="00AA30CD">
              <w:rPr>
                <w:szCs w:val="20"/>
              </w:rPr>
              <w:t xml:space="preserve"> -</w:t>
            </w:r>
            <w:r>
              <w:rPr>
                <w:szCs w:val="20"/>
              </w:rPr>
              <w:t xml:space="preserve"> </w:t>
            </w:r>
            <w:r w:rsidR="00C4649E" w:rsidRPr="00AA30CD">
              <w:rPr>
                <w:szCs w:val="20"/>
              </w:rPr>
              <w:t>Extracting relevant substance data from IUCLID</w:t>
            </w:r>
            <w:r w:rsidR="006B7F59">
              <w:rPr>
                <w:szCs w:val="20"/>
              </w:rPr>
              <w:t>6</w:t>
            </w:r>
            <w:r w:rsidR="00C4649E" w:rsidRPr="00AA30CD">
              <w:rPr>
                <w:szCs w:val="20"/>
              </w:rPr>
              <w:t xml:space="preserve"> using data filters </w:t>
            </w:r>
            <w:r w:rsidR="00C4649E" w:rsidRPr="00AA30CD">
              <w:rPr>
                <w:szCs w:val="20"/>
              </w:rPr>
              <w:br/>
              <w:t xml:space="preserve">- </w:t>
            </w:r>
            <w:r>
              <w:rPr>
                <w:szCs w:val="20"/>
              </w:rPr>
              <w:t xml:space="preserve"> </w:t>
            </w:r>
            <w:r w:rsidR="00C4649E" w:rsidRPr="00AA30CD">
              <w:rPr>
                <w:szCs w:val="20"/>
              </w:rPr>
              <w:t xml:space="preserve">Use of the LRI </w:t>
            </w:r>
            <w:proofErr w:type="spellStart"/>
            <w:r w:rsidR="00C4649E" w:rsidRPr="00AA30CD">
              <w:rPr>
                <w:szCs w:val="20"/>
              </w:rPr>
              <w:t>Chemoinformatic</w:t>
            </w:r>
            <w:proofErr w:type="spellEnd"/>
            <w:r w:rsidR="00C4649E" w:rsidRPr="00AA30CD">
              <w:rPr>
                <w:szCs w:val="20"/>
              </w:rPr>
              <w:t xml:space="preserve"> System AMBIT</w:t>
            </w:r>
            <w:r w:rsidR="006B7F59">
              <w:rPr>
                <w:szCs w:val="20"/>
              </w:rPr>
              <w:t>2</w:t>
            </w:r>
            <w:r w:rsidR="00C4649E" w:rsidRPr="00AA30CD">
              <w:rPr>
                <w:szCs w:val="20"/>
              </w:rPr>
              <w:t xml:space="preserve"> to assign structures to substance constituents, impurities and additives</w:t>
            </w:r>
            <w:r w:rsidR="00C4649E" w:rsidRPr="00AA30CD">
              <w:rPr>
                <w:szCs w:val="20"/>
              </w:rPr>
              <w:br/>
              <w:t>- Implement workflows for Read across of Substance endpoint data and Category formation</w:t>
            </w:r>
          </w:p>
          <w:p w:rsidR="00F711C6" w:rsidRDefault="00EA254B" w:rsidP="007416FF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BA4326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– 11.</w:t>
            </w:r>
            <w:r w:rsidR="00BA4326">
              <w:rPr>
                <w:b/>
                <w:sz w:val="22"/>
                <w:szCs w:val="22"/>
              </w:rPr>
              <w:t>3</w:t>
            </w:r>
            <w:r w:rsidR="00DF6780">
              <w:rPr>
                <w:b/>
                <w:sz w:val="22"/>
                <w:szCs w:val="22"/>
              </w:rPr>
              <w:t>0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594C43" w:rsidRPr="00AA30CD">
              <w:rPr>
                <w:b/>
                <w:sz w:val="22"/>
                <w:szCs w:val="22"/>
              </w:rPr>
              <w:t>IUCLID Substance Data</w:t>
            </w:r>
            <w:r w:rsidR="00AC379C">
              <w:rPr>
                <w:b/>
                <w:sz w:val="22"/>
                <w:szCs w:val="22"/>
              </w:rPr>
              <w:t xml:space="preserve"> </w:t>
            </w:r>
            <w:r w:rsidR="00AC379C" w:rsidRPr="00AC379C">
              <w:rPr>
                <w:sz w:val="22"/>
                <w:szCs w:val="22"/>
              </w:rPr>
              <w:t>(</w:t>
            </w:r>
            <w:r w:rsidR="007416FF" w:rsidRPr="007416FF">
              <w:rPr>
                <w:sz w:val="22"/>
                <w:szCs w:val="22"/>
              </w:rPr>
              <w:t xml:space="preserve">Nikolay </w:t>
            </w:r>
            <w:proofErr w:type="spellStart"/>
            <w:r w:rsidR="007416FF" w:rsidRPr="007416FF">
              <w:rPr>
                <w:sz w:val="22"/>
                <w:szCs w:val="22"/>
              </w:rPr>
              <w:t>Kochev</w:t>
            </w:r>
            <w:proofErr w:type="spellEnd"/>
            <w:r w:rsidR="007416FF" w:rsidRPr="007416FF">
              <w:rPr>
                <w:sz w:val="22"/>
                <w:szCs w:val="22"/>
              </w:rPr>
              <w:t xml:space="preserve">, </w:t>
            </w:r>
            <w:proofErr w:type="spellStart"/>
            <w:r w:rsidR="007416FF" w:rsidRPr="007416FF">
              <w:rPr>
                <w:sz w:val="22"/>
                <w:szCs w:val="22"/>
              </w:rPr>
              <w:t>Ideaconsult</w:t>
            </w:r>
            <w:proofErr w:type="spellEnd"/>
            <w:r w:rsidR="007416FF" w:rsidRPr="007416FF">
              <w:rPr>
                <w:sz w:val="22"/>
                <w:szCs w:val="22"/>
              </w:rPr>
              <w:t xml:space="preserve"> Ltd</w:t>
            </w:r>
            <w:r w:rsidR="00AC379C" w:rsidRPr="00AC379C">
              <w:rPr>
                <w:sz w:val="22"/>
                <w:szCs w:val="22"/>
              </w:rPr>
              <w:t>)</w:t>
            </w:r>
            <w:r w:rsidR="007D03EE" w:rsidRPr="00AC379C">
              <w:rPr>
                <w:sz w:val="22"/>
                <w:szCs w:val="22"/>
              </w:rPr>
              <w:br/>
            </w:r>
            <w:r w:rsidR="007D03EE" w:rsidRPr="00AA30CD">
              <w:rPr>
                <w:sz w:val="22"/>
                <w:szCs w:val="22"/>
              </w:rPr>
              <w:t xml:space="preserve">- </w:t>
            </w:r>
            <w:r w:rsidR="00594C43" w:rsidRPr="00AA30CD">
              <w:rPr>
                <w:szCs w:val="20"/>
              </w:rPr>
              <w:t>IUCLID</w:t>
            </w:r>
            <w:r w:rsidR="006B7F59">
              <w:rPr>
                <w:szCs w:val="20"/>
              </w:rPr>
              <w:t>6</w:t>
            </w:r>
            <w:r w:rsidR="00594C43" w:rsidRPr="00AA30CD">
              <w:rPr>
                <w:szCs w:val="20"/>
              </w:rPr>
              <w:t xml:space="preserve"> Substance Identity Concept: Characterisation of a substance using constituents, impurities and additives</w:t>
            </w:r>
            <w:r w:rsidR="00594C43" w:rsidRPr="00AA30CD">
              <w:rPr>
                <w:szCs w:val="20"/>
              </w:rPr>
              <w:br/>
            </w:r>
            <w:r w:rsidR="007D03EE" w:rsidRPr="00AA30CD">
              <w:rPr>
                <w:szCs w:val="20"/>
              </w:rPr>
              <w:t xml:space="preserve">- </w:t>
            </w:r>
            <w:r w:rsidR="00594C43" w:rsidRPr="00AA30CD">
              <w:rPr>
                <w:szCs w:val="20"/>
              </w:rPr>
              <w:t>Extracting data from IUCLID</w:t>
            </w:r>
            <w:r w:rsidR="006B7F59">
              <w:rPr>
                <w:szCs w:val="20"/>
              </w:rPr>
              <w:t>6</w:t>
            </w:r>
            <w:r w:rsidR="00594C43" w:rsidRPr="00AA30CD">
              <w:rPr>
                <w:szCs w:val="20"/>
              </w:rPr>
              <w:t xml:space="preserve"> using filters which can be fine tuned</w:t>
            </w:r>
          </w:p>
          <w:p w:rsidR="00DF6780" w:rsidRDefault="00EA254B" w:rsidP="007E42DD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right="-240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BA4326">
              <w:rPr>
                <w:b/>
                <w:sz w:val="22"/>
                <w:szCs w:val="22"/>
              </w:rPr>
              <w:t>3</w:t>
            </w:r>
            <w:r w:rsidR="00DF678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1506C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1506C0">
              <w:rPr>
                <w:b/>
                <w:sz w:val="22"/>
                <w:szCs w:val="22"/>
              </w:rPr>
              <w:t>05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594C43" w:rsidRPr="00AA30CD">
              <w:rPr>
                <w:b/>
                <w:sz w:val="22"/>
                <w:szCs w:val="22"/>
              </w:rPr>
              <w:t>AMBIT</w:t>
            </w:r>
            <w:r w:rsidR="006B7F59">
              <w:rPr>
                <w:b/>
                <w:sz w:val="22"/>
                <w:szCs w:val="22"/>
              </w:rPr>
              <w:t>2</w:t>
            </w:r>
            <w:r w:rsidR="00594C43" w:rsidRPr="00AA30CD">
              <w:rPr>
                <w:sz w:val="22"/>
                <w:szCs w:val="22"/>
              </w:rPr>
              <w:t xml:space="preserve"> </w:t>
            </w:r>
            <w:proofErr w:type="spellStart"/>
            <w:r w:rsidR="00594C43" w:rsidRPr="00AA30CD">
              <w:rPr>
                <w:b/>
                <w:sz w:val="22"/>
                <w:szCs w:val="22"/>
              </w:rPr>
              <w:t>Chemoinformatic</w:t>
            </w:r>
            <w:proofErr w:type="spellEnd"/>
            <w:r w:rsidR="00594C43" w:rsidRPr="00AA30CD">
              <w:rPr>
                <w:b/>
                <w:sz w:val="22"/>
                <w:szCs w:val="22"/>
              </w:rPr>
              <w:t xml:space="preserve"> System</w:t>
            </w:r>
            <w:r w:rsidR="00AC379C">
              <w:rPr>
                <w:b/>
                <w:sz w:val="22"/>
                <w:szCs w:val="22"/>
              </w:rPr>
              <w:t xml:space="preserve"> </w:t>
            </w:r>
            <w:r w:rsidR="00AC379C" w:rsidRPr="00AC379C">
              <w:rPr>
                <w:sz w:val="22"/>
                <w:szCs w:val="22"/>
              </w:rPr>
              <w:t xml:space="preserve">(Nina </w:t>
            </w:r>
            <w:proofErr w:type="spellStart"/>
            <w:r w:rsidR="00AC379C" w:rsidRPr="00AC379C">
              <w:rPr>
                <w:sz w:val="22"/>
                <w:szCs w:val="22"/>
              </w:rPr>
              <w:t>Jeliazkova</w:t>
            </w:r>
            <w:proofErr w:type="spellEnd"/>
            <w:r w:rsidR="007E42DD">
              <w:rPr>
                <w:sz w:val="22"/>
                <w:szCs w:val="22"/>
              </w:rPr>
              <w:t xml:space="preserve">/ </w:t>
            </w:r>
            <w:r w:rsidR="007E42DD" w:rsidRPr="007E42DD">
              <w:rPr>
                <w:sz w:val="22"/>
                <w:szCs w:val="22"/>
              </w:rPr>
              <w:t xml:space="preserve">Nikolay </w:t>
            </w:r>
            <w:proofErr w:type="spellStart"/>
            <w:r w:rsidR="007E42DD" w:rsidRPr="007E42DD">
              <w:rPr>
                <w:sz w:val="22"/>
                <w:szCs w:val="22"/>
              </w:rPr>
              <w:t>Kochev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Ideaconsult</w:t>
            </w:r>
            <w:proofErr w:type="spellEnd"/>
            <w:r>
              <w:rPr>
                <w:sz w:val="22"/>
                <w:szCs w:val="22"/>
              </w:rPr>
              <w:t xml:space="preserve"> Ltd</w:t>
            </w:r>
            <w:r w:rsidR="00AC379C" w:rsidRPr="00AC379C">
              <w:rPr>
                <w:sz w:val="22"/>
                <w:szCs w:val="22"/>
              </w:rPr>
              <w:t>)</w:t>
            </w:r>
            <w:r w:rsidR="005B2104" w:rsidRPr="00AC379C">
              <w:rPr>
                <w:sz w:val="22"/>
                <w:szCs w:val="22"/>
              </w:rPr>
              <w:br/>
            </w:r>
            <w:r w:rsidR="005B2104" w:rsidRPr="00AA30CD">
              <w:rPr>
                <w:szCs w:val="20"/>
              </w:rPr>
              <w:t xml:space="preserve">- </w:t>
            </w:r>
            <w:r w:rsidR="00594C43" w:rsidRPr="00AA30CD">
              <w:rPr>
                <w:szCs w:val="20"/>
              </w:rPr>
              <w:t>Enhancing AMBIT</w:t>
            </w:r>
            <w:r w:rsidR="006B7F59">
              <w:rPr>
                <w:szCs w:val="20"/>
              </w:rPr>
              <w:t>2</w:t>
            </w:r>
            <w:r w:rsidR="00594C43" w:rsidRPr="00AA30CD">
              <w:rPr>
                <w:szCs w:val="20"/>
              </w:rPr>
              <w:t xml:space="preserve"> </w:t>
            </w:r>
            <w:r w:rsidR="00060D6A" w:rsidRPr="00AA30CD">
              <w:rPr>
                <w:szCs w:val="20"/>
              </w:rPr>
              <w:t>to allow import of IUCLID</w:t>
            </w:r>
            <w:r w:rsidR="006B7F59">
              <w:rPr>
                <w:szCs w:val="20"/>
              </w:rPr>
              <w:t>6</w:t>
            </w:r>
            <w:r w:rsidR="00060D6A" w:rsidRPr="00AA30CD">
              <w:rPr>
                <w:szCs w:val="20"/>
              </w:rPr>
              <w:t xml:space="preserve"> substance data</w:t>
            </w:r>
            <w:r w:rsidR="00594C43" w:rsidRPr="00AA30CD">
              <w:rPr>
                <w:szCs w:val="20"/>
              </w:rPr>
              <w:br/>
            </w:r>
            <w:r w:rsidR="005B2104" w:rsidRPr="00AA30CD">
              <w:rPr>
                <w:szCs w:val="20"/>
              </w:rPr>
              <w:t xml:space="preserve">- </w:t>
            </w:r>
            <w:r w:rsidR="00060D6A" w:rsidRPr="00AA30CD">
              <w:rPr>
                <w:szCs w:val="20"/>
              </w:rPr>
              <w:t>Implementation of different search functionalities related to structures, substances and endpoint data</w:t>
            </w:r>
            <w:r w:rsidR="00060D6A" w:rsidRPr="00AA30CD">
              <w:rPr>
                <w:szCs w:val="20"/>
              </w:rPr>
              <w:br/>
            </w:r>
            <w:r w:rsidR="005B2104" w:rsidRPr="00AA30CD">
              <w:rPr>
                <w:szCs w:val="20"/>
              </w:rPr>
              <w:t xml:space="preserve">- </w:t>
            </w:r>
            <w:r w:rsidR="00D74C4D" w:rsidRPr="00AA30CD">
              <w:rPr>
                <w:szCs w:val="20"/>
              </w:rPr>
              <w:t>AMBIT</w:t>
            </w:r>
            <w:r w:rsidR="006B7F59">
              <w:rPr>
                <w:szCs w:val="20"/>
              </w:rPr>
              <w:t>2</w:t>
            </w:r>
            <w:r w:rsidR="00D74C4D" w:rsidRPr="00AA30CD">
              <w:rPr>
                <w:szCs w:val="20"/>
              </w:rPr>
              <w:t xml:space="preserve"> </w:t>
            </w:r>
            <w:r w:rsidR="00060D6A" w:rsidRPr="00AA30CD">
              <w:rPr>
                <w:szCs w:val="20"/>
              </w:rPr>
              <w:t xml:space="preserve">user management system to </w:t>
            </w:r>
            <w:r>
              <w:rPr>
                <w:szCs w:val="20"/>
              </w:rPr>
              <w:t>grant access rights via roles</w:t>
            </w:r>
            <w:r w:rsidR="0017303B">
              <w:rPr>
                <w:szCs w:val="20"/>
              </w:rPr>
              <w:br/>
              <w:t>- IT Technique necessary to run AMBIT</w:t>
            </w:r>
            <w:r w:rsidR="00927B16">
              <w:rPr>
                <w:szCs w:val="20"/>
              </w:rPr>
              <w:t>2</w:t>
            </w:r>
          </w:p>
          <w:p w:rsidR="0017303B" w:rsidRPr="00DF6780" w:rsidRDefault="001506C0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F678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DF6780">
              <w:rPr>
                <w:b/>
                <w:sz w:val="22"/>
                <w:szCs w:val="22"/>
              </w:rPr>
              <w:t xml:space="preserve"> – 12.</w:t>
            </w:r>
            <w:r>
              <w:rPr>
                <w:b/>
                <w:sz w:val="22"/>
                <w:szCs w:val="22"/>
              </w:rPr>
              <w:t>25</w:t>
            </w:r>
            <w:r w:rsidR="00DF6780">
              <w:rPr>
                <w:b/>
                <w:sz w:val="22"/>
                <w:szCs w:val="22"/>
              </w:rPr>
              <w:t xml:space="preserve">  Assessment Workflows for Read across and Substance Category formation </w:t>
            </w:r>
            <w:r w:rsidR="00DF6780" w:rsidRPr="00AC379C">
              <w:rPr>
                <w:sz w:val="22"/>
                <w:szCs w:val="22"/>
              </w:rPr>
              <w:t>(</w:t>
            </w:r>
            <w:proofErr w:type="spellStart"/>
            <w:r w:rsidR="00BE564C">
              <w:rPr>
                <w:sz w:val="22"/>
                <w:szCs w:val="22"/>
              </w:rPr>
              <w:t>Qiang</w:t>
            </w:r>
            <w:proofErr w:type="spellEnd"/>
            <w:r w:rsidR="00BE564C">
              <w:rPr>
                <w:sz w:val="22"/>
                <w:szCs w:val="22"/>
              </w:rPr>
              <w:t xml:space="preserve"> Li</w:t>
            </w:r>
            <w:r w:rsidR="00DF6780">
              <w:rPr>
                <w:sz w:val="22"/>
                <w:szCs w:val="22"/>
              </w:rPr>
              <w:t>, Clariant)</w:t>
            </w:r>
            <w:r w:rsidR="00DF6780">
              <w:rPr>
                <w:sz w:val="22"/>
                <w:szCs w:val="22"/>
              </w:rPr>
              <w:br/>
              <w:t>- General aspects on non-testing approaches</w:t>
            </w:r>
            <w:r w:rsidR="00DF6780">
              <w:rPr>
                <w:sz w:val="22"/>
                <w:szCs w:val="22"/>
              </w:rPr>
              <w:br/>
              <w:t xml:space="preserve">- How to support an assessor in establishing a justification for a read across / </w:t>
            </w:r>
            <w:r w:rsidR="00DF6780">
              <w:rPr>
                <w:sz w:val="22"/>
                <w:szCs w:val="22"/>
              </w:rPr>
              <w:lastRenderedPageBreak/>
              <w:t>category formation</w:t>
            </w:r>
            <w:r w:rsidR="00DF6780">
              <w:rPr>
                <w:sz w:val="22"/>
                <w:szCs w:val="22"/>
              </w:rPr>
              <w:br/>
              <w:t>- Elements of the read across / category formation workflow</w:t>
            </w:r>
            <w:r w:rsidR="00DF6780">
              <w:rPr>
                <w:sz w:val="22"/>
                <w:szCs w:val="22"/>
              </w:rPr>
              <w:br/>
              <w:t>- Steps in the workflow</w:t>
            </w:r>
            <w:r w:rsidR="00DF6780">
              <w:rPr>
                <w:sz w:val="22"/>
                <w:szCs w:val="22"/>
              </w:rPr>
              <w:br/>
              <w:t>- Reporting</w:t>
            </w:r>
          </w:p>
          <w:p w:rsidR="008D6776" w:rsidRPr="008D6776" w:rsidRDefault="00EA254B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12.</w:t>
            </w:r>
            <w:r w:rsidR="00BE564C">
              <w:rPr>
                <w:b/>
                <w:sz w:val="22"/>
                <w:szCs w:val="22"/>
              </w:rPr>
              <w:t>10</w:t>
            </w:r>
            <w:r w:rsidR="001506C0">
              <w:rPr>
                <w:b/>
                <w:sz w:val="22"/>
                <w:szCs w:val="22"/>
              </w:rPr>
              <w:t xml:space="preserve"> – </w:t>
            </w:r>
            <w:proofErr w:type="gramStart"/>
            <w:r w:rsidR="001506C0">
              <w:rPr>
                <w:b/>
                <w:sz w:val="22"/>
                <w:szCs w:val="22"/>
              </w:rPr>
              <w:t>13.1</w:t>
            </w:r>
            <w:r>
              <w:rPr>
                <w:b/>
                <w:sz w:val="22"/>
                <w:szCs w:val="22"/>
              </w:rPr>
              <w:t>0</w:t>
            </w:r>
            <w:r w:rsidR="008D6776">
              <w:rPr>
                <w:b/>
                <w:sz w:val="22"/>
                <w:szCs w:val="22"/>
              </w:rPr>
              <w:t xml:space="preserve">  Lunch</w:t>
            </w:r>
            <w:proofErr w:type="gramEnd"/>
          </w:p>
          <w:p w:rsidR="00AC379C" w:rsidRPr="001506C0" w:rsidRDefault="001E107C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  <w:lang w:val="fr-BE"/>
              </w:rPr>
            </w:pPr>
            <w:r w:rsidRPr="001506C0">
              <w:rPr>
                <w:b/>
                <w:sz w:val="22"/>
                <w:szCs w:val="22"/>
                <w:lang w:val="fr-BE"/>
              </w:rPr>
              <w:t>13.</w:t>
            </w:r>
            <w:r w:rsidR="001506C0" w:rsidRPr="001506C0">
              <w:rPr>
                <w:b/>
                <w:sz w:val="22"/>
                <w:szCs w:val="22"/>
                <w:lang w:val="fr-BE"/>
              </w:rPr>
              <w:t>1</w:t>
            </w:r>
            <w:r w:rsidRPr="001506C0">
              <w:rPr>
                <w:b/>
                <w:sz w:val="22"/>
                <w:szCs w:val="22"/>
                <w:lang w:val="fr-BE"/>
              </w:rPr>
              <w:t>0</w:t>
            </w:r>
            <w:r w:rsidR="008D6776" w:rsidRPr="001506C0">
              <w:rPr>
                <w:b/>
                <w:sz w:val="22"/>
                <w:szCs w:val="22"/>
                <w:lang w:val="fr-BE"/>
              </w:rPr>
              <w:t xml:space="preserve"> – </w:t>
            </w:r>
            <w:proofErr w:type="gramStart"/>
            <w:r w:rsidRPr="001506C0">
              <w:rPr>
                <w:b/>
                <w:sz w:val="22"/>
                <w:szCs w:val="22"/>
                <w:lang w:val="fr-BE"/>
              </w:rPr>
              <w:t>1</w:t>
            </w:r>
            <w:r w:rsidR="00BE564C" w:rsidRPr="001506C0">
              <w:rPr>
                <w:b/>
                <w:sz w:val="22"/>
                <w:szCs w:val="22"/>
                <w:lang w:val="fr-BE"/>
              </w:rPr>
              <w:t>4</w:t>
            </w:r>
            <w:r w:rsidRPr="001506C0">
              <w:rPr>
                <w:b/>
                <w:sz w:val="22"/>
                <w:szCs w:val="22"/>
                <w:lang w:val="fr-BE"/>
              </w:rPr>
              <w:t>.</w:t>
            </w:r>
            <w:r w:rsidR="00BE564C" w:rsidRPr="001506C0">
              <w:rPr>
                <w:b/>
                <w:sz w:val="22"/>
                <w:szCs w:val="22"/>
                <w:lang w:val="fr-BE"/>
              </w:rPr>
              <w:t>0</w:t>
            </w:r>
            <w:r w:rsidRPr="001506C0">
              <w:rPr>
                <w:b/>
                <w:sz w:val="22"/>
                <w:szCs w:val="22"/>
                <w:lang w:val="fr-BE"/>
              </w:rPr>
              <w:t>0</w:t>
            </w:r>
            <w:r w:rsidR="00AC379C" w:rsidRPr="001506C0">
              <w:rPr>
                <w:b/>
                <w:sz w:val="22"/>
                <w:szCs w:val="22"/>
                <w:lang w:val="fr-BE"/>
              </w:rPr>
              <w:t xml:space="preserve">  </w:t>
            </w:r>
            <w:r w:rsidR="00BE564C" w:rsidRPr="001506C0">
              <w:rPr>
                <w:b/>
                <w:sz w:val="22"/>
                <w:szCs w:val="22"/>
                <w:lang w:val="fr-BE"/>
              </w:rPr>
              <w:t>AMBIT</w:t>
            </w:r>
            <w:proofErr w:type="gramEnd"/>
            <w:r w:rsidR="00BE564C" w:rsidRPr="001506C0">
              <w:rPr>
                <w:b/>
                <w:sz w:val="22"/>
                <w:szCs w:val="22"/>
                <w:lang w:val="fr-BE"/>
              </w:rPr>
              <w:t xml:space="preserve">2 </w:t>
            </w:r>
            <w:proofErr w:type="spellStart"/>
            <w:r w:rsidR="00DF6780" w:rsidRPr="001506C0">
              <w:rPr>
                <w:b/>
                <w:sz w:val="22"/>
                <w:szCs w:val="22"/>
                <w:lang w:val="fr-BE"/>
              </w:rPr>
              <w:t>Demonstration</w:t>
            </w:r>
            <w:proofErr w:type="spellEnd"/>
            <w:r w:rsidR="00DF6780" w:rsidRPr="001506C0">
              <w:rPr>
                <w:b/>
                <w:sz w:val="22"/>
                <w:szCs w:val="22"/>
                <w:lang w:val="fr-BE"/>
              </w:rPr>
              <w:t xml:space="preserve"> </w:t>
            </w:r>
            <w:r w:rsidR="00AC379C" w:rsidRPr="001506C0">
              <w:rPr>
                <w:sz w:val="22"/>
                <w:szCs w:val="22"/>
                <w:lang w:val="fr-BE"/>
              </w:rPr>
              <w:t>(</w:t>
            </w:r>
            <w:r w:rsidR="006F172B" w:rsidRPr="001506C0">
              <w:rPr>
                <w:sz w:val="22"/>
                <w:szCs w:val="22"/>
                <w:lang w:val="fr-BE"/>
              </w:rPr>
              <w:t>Qiang Li</w:t>
            </w:r>
            <w:r w:rsidRPr="001506C0">
              <w:rPr>
                <w:sz w:val="22"/>
                <w:szCs w:val="22"/>
                <w:lang w:val="fr-BE"/>
              </w:rPr>
              <w:t>, Clariant</w:t>
            </w:r>
            <w:r w:rsidR="00AC379C" w:rsidRPr="001506C0">
              <w:rPr>
                <w:sz w:val="22"/>
                <w:szCs w:val="22"/>
                <w:lang w:val="fr-BE"/>
              </w:rPr>
              <w:t>)</w:t>
            </w:r>
          </w:p>
          <w:p w:rsidR="00DF6780" w:rsidRPr="000F1A4C" w:rsidRDefault="00BE564C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14.0</w:t>
            </w:r>
            <w:r w:rsidR="00DF6780">
              <w:rPr>
                <w:b/>
                <w:sz w:val="22"/>
                <w:szCs w:val="22"/>
              </w:rPr>
              <w:t xml:space="preserve">0 – </w:t>
            </w:r>
            <w:proofErr w:type="gramStart"/>
            <w:r w:rsidR="00DF6780">
              <w:rPr>
                <w:b/>
                <w:sz w:val="22"/>
                <w:szCs w:val="22"/>
              </w:rPr>
              <w:t>14.20  Coffee</w:t>
            </w:r>
            <w:proofErr w:type="gramEnd"/>
            <w:r w:rsidR="00DF6780">
              <w:rPr>
                <w:b/>
                <w:sz w:val="22"/>
                <w:szCs w:val="22"/>
              </w:rPr>
              <w:t xml:space="preserve"> Break</w:t>
            </w:r>
            <w:r w:rsidR="001506C0">
              <w:rPr>
                <w:b/>
                <w:sz w:val="22"/>
                <w:szCs w:val="22"/>
              </w:rPr>
              <w:t xml:space="preserve"> + Networking</w:t>
            </w:r>
          </w:p>
          <w:p w:rsidR="00060D6A" w:rsidRPr="00E106C8" w:rsidRDefault="000F1A4C" w:rsidP="00BA4326">
            <w:pPr>
              <w:pStyle w:val="ListParagraph"/>
              <w:numPr>
                <w:ilvl w:val="0"/>
                <w:numId w:val="45"/>
              </w:numPr>
              <w:spacing w:before="240" w:after="240" w:line="276" w:lineRule="auto"/>
              <w:ind w:left="420" w:right="-240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DF678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– </w:t>
            </w:r>
            <w:proofErr w:type="gramStart"/>
            <w:r>
              <w:rPr>
                <w:b/>
                <w:sz w:val="22"/>
                <w:szCs w:val="22"/>
              </w:rPr>
              <w:t>16.00</w:t>
            </w:r>
            <w:r w:rsidR="00AC379C">
              <w:rPr>
                <w:b/>
                <w:sz w:val="22"/>
                <w:szCs w:val="22"/>
              </w:rPr>
              <w:t xml:space="preserve">  </w:t>
            </w:r>
            <w:r w:rsidR="00E614D6" w:rsidRPr="00AD549D">
              <w:rPr>
                <w:b/>
                <w:sz w:val="22"/>
                <w:szCs w:val="22"/>
              </w:rPr>
              <w:t>Hands</w:t>
            </w:r>
            <w:proofErr w:type="gramEnd"/>
            <w:r w:rsidR="00E614D6" w:rsidRPr="00AD549D">
              <w:rPr>
                <w:b/>
                <w:sz w:val="22"/>
                <w:szCs w:val="22"/>
              </w:rPr>
              <w:t xml:space="preserve"> on AMBIT </w:t>
            </w:r>
            <w:r w:rsidR="00AC6DB3" w:rsidRPr="00AD549D">
              <w:rPr>
                <w:b/>
                <w:sz w:val="22"/>
                <w:szCs w:val="22"/>
              </w:rPr>
              <w:t>functionality</w:t>
            </w:r>
            <w:r w:rsidR="00BD24F9">
              <w:rPr>
                <w:b/>
                <w:sz w:val="22"/>
                <w:szCs w:val="22"/>
              </w:rPr>
              <w:t xml:space="preserve"> using</w:t>
            </w:r>
            <w:r w:rsidR="00AC379C">
              <w:rPr>
                <w:b/>
                <w:sz w:val="22"/>
                <w:szCs w:val="22"/>
              </w:rPr>
              <w:t xml:space="preserve"> </w:t>
            </w:r>
            <w:r w:rsidR="00D74C4D" w:rsidRPr="00AD549D">
              <w:rPr>
                <w:b/>
                <w:sz w:val="22"/>
                <w:szCs w:val="22"/>
              </w:rPr>
              <w:t xml:space="preserve">own </w:t>
            </w:r>
            <w:r w:rsidR="00D74C4D" w:rsidRPr="00E106C8">
              <w:rPr>
                <w:b/>
                <w:sz w:val="22"/>
                <w:szCs w:val="22"/>
              </w:rPr>
              <w:t>notebook</w:t>
            </w:r>
            <w:r w:rsidR="00E614D6" w:rsidRPr="00E106C8">
              <w:rPr>
                <w:b/>
                <w:sz w:val="22"/>
                <w:szCs w:val="22"/>
              </w:rPr>
              <w:t xml:space="preserve"> </w:t>
            </w:r>
            <w:r w:rsidR="00AC379C" w:rsidRPr="00E106C8">
              <w:rPr>
                <w:b/>
                <w:sz w:val="22"/>
                <w:szCs w:val="22"/>
              </w:rPr>
              <w:t>(all interested)</w:t>
            </w:r>
          </w:p>
          <w:p w:rsidR="00AC379C" w:rsidRPr="00AD549D" w:rsidRDefault="00AC379C" w:rsidP="000F1A4C">
            <w:pPr>
              <w:pStyle w:val="ListParagraph"/>
              <w:spacing w:before="240" w:after="240" w:line="276" w:lineRule="auto"/>
              <w:ind w:left="714"/>
              <w:contextualSpacing w:val="0"/>
              <w:rPr>
                <w:szCs w:val="20"/>
              </w:rPr>
            </w:pPr>
          </w:p>
        </w:tc>
      </w:tr>
      <w:tr w:rsidR="00AC379C" w:rsidRPr="00213A31" w:rsidTr="00BA4326">
        <w:trPr>
          <w:trHeight w:val="5992"/>
        </w:trPr>
        <w:tc>
          <w:tcPr>
            <w:tcW w:w="1237" w:type="dxa"/>
            <w:tcMar>
              <w:bottom w:w="284" w:type="dxa"/>
            </w:tcMar>
          </w:tcPr>
          <w:p w:rsidR="00AC379C" w:rsidRPr="00E614D6" w:rsidRDefault="00AC379C" w:rsidP="00E17C91">
            <w:pPr>
              <w:rPr>
                <w:szCs w:val="20"/>
              </w:rPr>
            </w:pPr>
          </w:p>
        </w:tc>
        <w:tc>
          <w:tcPr>
            <w:tcW w:w="8393" w:type="dxa"/>
            <w:tcMar>
              <w:bottom w:w="284" w:type="dxa"/>
            </w:tcMar>
          </w:tcPr>
          <w:p w:rsidR="00AC379C" w:rsidRPr="00E106C8" w:rsidRDefault="00AC379C" w:rsidP="00E106C8">
            <w:pPr>
              <w:spacing w:before="240" w:after="240" w:line="276" w:lineRule="auto"/>
              <w:rPr>
                <w:szCs w:val="20"/>
              </w:rPr>
            </w:pPr>
          </w:p>
        </w:tc>
      </w:tr>
    </w:tbl>
    <w:p w:rsidR="000C78F9" w:rsidRPr="00B80072" w:rsidRDefault="000C78F9" w:rsidP="00E614D6"/>
    <w:sectPr w:rsidR="000C78F9" w:rsidRPr="00B80072" w:rsidSect="0017303B">
      <w:footerReference w:type="default" r:id="rId8"/>
      <w:headerReference w:type="first" r:id="rId9"/>
      <w:footerReference w:type="first" r:id="rId10"/>
      <w:pgSz w:w="11907" w:h="16839" w:code="9"/>
      <w:pgMar w:top="1644" w:right="1004" w:bottom="1134" w:left="1021" w:header="87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15" w:rsidRDefault="00672F15">
      <w:pPr>
        <w:spacing w:line="240" w:lineRule="auto"/>
      </w:pPr>
      <w:r>
        <w:separator/>
      </w:r>
    </w:p>
  </w:endnote>
  <w:endnote w:type="continuationSeparator" w:id="0">
    <w:p w:rsidR="00672F15" w:rsidRDefault="00672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C" w:rsidRDefault="00DF7D5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AD55D28" wp14:editId="7663B2E7">
              <wp:simplePos x="0" y="0"/>
              <wp:positionH relativeFrom="page">
                <wp:posOffset>648335</wp:posOffset>
              </wp:positionH>
              <wp:positionV relativeFrom="page">
                <wp:align>bottom</wp:align>
              </wp:positionV>
              <wp:extent cx="1710000" cy="378000"/>
              <wp:effectExtent l="0" t="0" r="5080" b="3175"/>
              <wp:wrapNone/>
              <wp:docPr id="40" name="Foot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00" cy="3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5C" w:rsidRPr="00252565" w:rsidRDefault="00DF7D5C" w:rsidP="00296F87">
                          <w:pPr>
                            <w:pStyle w:val="Footer"/>
                            <w:rPr>
                              <w:rFonts w:cs="Arial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221930">
                            <w:rPr>
                              <w:rFonts w:cs="Arial"/>
                              <w:noProof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4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=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221930">
                            <w:rPr>
                              <w:rFonts w:cs="Arial"/>
                              <w:noProof/>
                              <w:szCs w:val="14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+ 0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221930">
                            <w:rPr>
                              <w:rFonts w:cs="Arial"/>
                              <w:noProof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55D28" id="_x0000_t202" coordsize="21600,21600" o:spt="202" path="m,l,21600r21600,l21600,xe">
              <v:stroke joinstyle="miter"/>
              <v:path gradientshapeok="t" o:connecttype="rect"/>
            </v:shapetype>
            <v:shape id="Footer2" o:spid="_x0000_s1026" type="#_x0000_t202" style="position:absolute;margin-left:51.05pt;margin-top:0;width:134.65pt;height: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" filled="f" stroked="f">
              <v:textbox inset="0,0,0,0">
                <w:txbxContent>
                  <w:p w:rsidR="00DF7D5C" w:rsidRPr="00252565" w:rsidRDefault="00DF7D5C" w:rsidP="00296F87">
                    <w:pPr>
                      <w:pStyle w:val="Footer"/>
                      <w:rPr>
                        <w:rFonts w:cs="Arial"/>
                        <w:szCs w:val="14"/>
                      </w:rPr>
                    </w:pPr>
                    <w:r>
                      <w:rPr>
                        <w:rFonts w:cs="Arial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221930">
                      <w:rPr>
                        <w:rFonts w:cs="Arial"/>
                        <w:noProof/>
                        <w:szCs w:val="14"/>
                      </w:rPr>
                      <w:t>2</w: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Cs w:val="14"/>
                      </w:rPr>
                      <w:t xml:space="preserve"> of </w: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= </w:instrTex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NUMPAGES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221930">
                      <w:rPr>
                        <w:rFonts w:cs="Arial"/>
                        <w:noProof/>
                        <w:szCs w:val="14"/>
                      </w:rPr>
                      <w:instrText>2</w:instrTex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Cs w:val="14"/>
                      </w:rPr>
                      <w:instrText xml:space="preserve"> + 0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221930">
                      <w:rPr>
                        <w:rFonts w:cs="Arial"/>
                        <w:noProof/>
                        <w:szCs w:val="14"/>
                      </w:rPr>
                      <w:t>2</w: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C" w:rsidRDefault="00DF7D5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0033519" wp14:editId="5618C610">
              <wp:simplePos x="0" y="0"/>
              <wp:positionH relativeFrom="page">
                <wp:posOffset>648335</wp:posOffset>
              </wp:positionH>
              <wp:positionV relativeFrom="page">
                <wp:align>bottom</wp:align>
              </wp:positionV>
              <wp:extent cx="1710000" cy="378000"/>
              <wp:effectExtent l="0" t="0" r="5080" b="3175"/>
              <wp:wrapNone/>
              <wp:docPr id="49" name="Foot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00" cy="3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5C" w:rsidRPr="00252565" w:rsidRDefault="00DF7D5C" w:rsidP="00296F87">
                          <w:pPr>
                            <w:pStyle w:val="Footer"/>
                            <w:rPr>
                              <w:rFonts w:cs="Arial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separate"/>
                          </w:r>
                          <w:r w:rsidR="00221930">
                            <w:rPr>
                              <w:rFonts w:cs="Arial"/>
                              <w:noProof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4"/>
                            </w:rPr>
                            <w:t xml:space="preserve"> of </w:t>
                          </w:r>
                          <w:r w:rsidR="001E107C">
                            <w:rPr>
                              <w:rFonts w:cs="Arial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3519" id="_x0000_t202" coordsize="21600,21600" o:spt="202" path="m,l,21600r21600,l21600,xe">
              <v:stroke joinstyle="miter"/>
              <v:path gradientshapeok="t" o:connecttype="rect"/>
            </v:shapetype>
            <v:shape id="Footer1" o:spid="_x0000_s1028" type="#_x0000_t202" style="position:absolute;margin-left:51.05pt;margin-top:0;width:134.65pt;height: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" filled="f" stroked="f">
              <v:textbox inset="0,0,0,0">
                <w:txbxContent>
                  <w:p w:rsidR="00DF7D5C" w:rsidRPr="00252565" w:rsidRDefault="00DF7D5C" w:rsidP="00296F87">
                    <w:pPr>
                      <w:pStyle w:val="Footer"/>
                      <w:rPr>
                        <w:rFonts w:cs="Arial"/>
                        <w:szCs w:val="14"/>
                      </w:rPr>
                    </w:pPr>
                    <w:r>
                      <w:rPr>
                        <w:rFonts w:cs="Arial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14"/>
                      </w:rPr>
                      <w:fldChar w:fldCharType="separate"/>
                    </w:r>
                    <w:r w:rsidR="00221930">
                      <w:rPr>
                        <w:rFonts w:cs="Arial"/>
                        <w:noProof/>
                        <w:szCs w:val="14"/>
                      </w:rPr>
                      <w:t>1</w:t>
                    </w:r>
                    <w:r>
                      <w:rPr>
                        <w:rFonts w:cs="Arial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Cs w:val="14"/>
                      </w:rPr>
                      <w:t xml:space="preserve"> of </w:t>
                    </w:r>
                    <w:r w:rsidR="001E107C">
                      <w:rPr>
                        <w:rFonts w:cs="Arial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15" w:rsidRDefault="00672F15">
      <w:pPr>
        <w:spacing w:line="240" w:lineRule="auto"/>
      </w:pPr>
      <w:r>
        <w:separator/>
      </w:r>
    </w:p>
  </w:footnote>
  <w:footnote w:type="continuationSeparator" w:id="0">
    <w:p w:rsidR="00672F15" w:rsidRDefault="00672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5C" w:rsidRDefault="00060D6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972185" distL="114300" distR="114300" simplePos="0" relativeHeight="251675648" behindDoc="0" locked="0" layoutInCell="1" allowOverlap="1" wp14:anchorId="69D32CEB" wp14:editId="656F2DE0">
              <wp:simplePos x="0" y="0"/>
              <wp:positionH relativeFrom="page">
                <wp:posOffset>556260</wp:posOffset>
              </wp:positionH>
              <wp:positionV relativeFrom="page">
                <wp:posOffset>1638301</wp:posOffset>
              </wp:positionV>
              <wp:extent cx="6553200" cy="1539240"/>
              <wp:effectExtent l="0" t="0" r="0" b="3810"/>
              <wp:wrapTopAndBottom/>
              <wp:docPr id="25" name="Sen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153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112" w:type="pct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82"/>
                            <w:gridCol w:w="133"/>
                            <w:gridCol w:w="1500"/>
                          </w:tblGrid>
                          <w:tr w:rsidR="00DF7D5C" w:rsidRPr="00B57294" w:rsidTr="00BA4326">
                            <w:trPr>
                              <w:trHeight w:val="192"/>
                            </w:trPr>
                            <w:tc>
                              <w:tcPr>
                                <w:tcW w:w="12091" w:type="dxa"/>
                                <w:gridSpan w:val="3"/>
                              </w:tcPr>
                              <w:p w:rsidR="00DF7D5C" w:rsidRPr="00B57294" w:rsidRDefault="00630801" w:rsidP="00BD24F9">
                                <w:pPr>
                                  <w:spacing w:line="240" w:lineRule="auto"/>
                                  <w:ind w:left="3486"/>
                                  <w:rPr>
                                    <w:sz w:val="55"/>
                                    <w:szCs w:val="55"/>
                                    <w:lang w:val="de-DE"/>
                                  </w:rPr>
                                </w:pPr>
                                <w:r>
                                  <w:rPr>
                                    <w:sz w:val="55"/>
                                    <w:szCs w:val="55"/>
                                    <w:lang w:val="de-DE"/>
                                  </w:rPr>
                                  <w:t>AGENDA</w:t>
                                </w: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hRule="exact" w:val="625"/>
                            </w:trPr>
                            <w:tc>
                              <w:tcPr>
                                <w:tcW w:w="10653" w:type="dxa"/>
                                <w:gridSpan w:val="2"/>
                              </w:tcPr>
                              <w:p w:rsidR="00F7509B" w:rsidRPr="00213A31" w:rsidRDefault="00F7509B" w:rsidP="00193C1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  <w:tcMar>
                                  <w:top w:w="113" w:type="dxa"/>
                                </w:tcMar>
                              </w:tcPr>
                              <w:p w:rsidR="00F7509B" w:rsidRPr="00193C12" w:rsidRDefault="00F7509B" w:rsidP="00055867">
                                <w:pPr>
                                  <w:spacing w:line="220" w:lineRule="atLeast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hRule="exact" w:val="528"/>
                            </w:trPr>
                            <w:tc>
                              <w:tcPr>
                                <w:tcW w:w="10530" w:type="dxa"/>
                                <w:vMerge w:val="restart"/>
                              </w:tcPr>
                              <w:p w:rsidR="00F7509B" w:rsidRPr="00BD24F9" w:rsidRDefault="000B7A27" w:rsidP="00BD24F9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BD24F9">
                                  <w:rPr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 xml:space="preserve">AMBIT2 Hands-on Training </w:t>
                                </w:r>
                                <w:r w:rsidR="00BD24F9" w:rsidRPr="00BD24F9">
                                  <w:rPr>
                                    <w:b/>
                                    <w:sz w:val="26"/>
                                    <w:szCs w:val="26"/>
                                    <w:u w:val="single"/>
                                  </w:rPr>
                                  <w:t>Workshop</w:t>
                                </w:r>
                              </w:p>
                              <w:p w:rsidR="00F7509B" w:rsidRPr="008A03AF" w:rsidRDefault="00F7509B" w:rsidP="0040129A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7509B" w:rsidRPr="008A03AF" w:rsidRDefault="000B7A27" w:rsidP="00BA4326">
                                <w:pPr>
                                  <w:ind w:left="-210" w:right="-1600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“</w:t>
                                </w:r>
                                <w:r w:rsidR="001506C0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“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Cefic </w:t>
                                </w:r>
                                <w:r w:rsidR="00193C12" w:rsidRPr="00193C12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LRI AMBIT</w:t>
                                </w:r>
                                <w:r w:rsidR="00BA4326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 w:rsidR="00193C12" w:rsidRPr="00193C12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with IUCLID6 support and extended search capabilities</w:t>
                                </w:r>
                                <w:r w:rsidR="001506C0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”</w:t>
                                </w:r>
                              </w:p>
                              <w:p w:rsidR="00F7509B" w:rsidRPr="00213A31" w:rsidRDefault="00F7509B" w:rsidP="0040129A">
                                <w:pPr>
                                  <w:spacing w:line="280" w:lineRule="exact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 w:val="restart"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</w:tcPr>
                              <w:p w:rsidR="00F7509B" w:rsidRPr="00F7509B" w:rsidRDefault="00F7509B" w:rsidP="00055867">
                                <w:pPr>
                                  <w:spacing w:line="160" w:lineRule="atLeast"/>
                                  <w:rPr>
                                    <w:rFonts w:ascii="Arial" w:hAnsi="Arial" w:cs="Arial"/>
                                    <w:caps/>
                                    <w:spacing w:val="1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val="96"/>
                            </w:trPr>
                            <w:tc>
                              <w:tcPr>
                                <w:tcW w:w="10530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spacing w:line="220" w:lineRule="atLeast"/>
                                  <w:rPr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  <w:tcMar>
                                  <w:bottom w:w="0" w:type="dxa"/>
                                </w:tcMar>
                              </w:tcPr>
                              <w:p w:rsidR="00F7509B" w:rsidRPr="00F7509B" w:rsidRDefault="00F7509B" w:rsidP="00A27349">
                                <w:pPr>
                                  <w:spacing w:line="200" w:lineRule="atLeast"/>
                                  <w:rPr>
                                    <w:rFonts w:ascii="Arial" w:hAnsi="Arial" w:cs="Arial"/>
                                    <w:b/>
                                    <w:caps/>
                                    <w:spacing w:val="10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B57294" w:rsidTr="00BA4326">
                            <w:trPr>
                              <w:trHeight w:val="192"/>
                            </w:trPr>
                            <w:tc>
                              <w:tcPr>
                                <w:tcW w:w="10530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spacing w:line="220" w:lineRule="atLeast"/>
                                  <w:rPr>
                                    <w:sz w:val="17"/>
                                    <w:szCs w:val="17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  <w:tcMar>
                                  <w:bottom w:w="85" w:type="dxa"/>
                                </w:tcMar>
                              </w:tcPr>
                              <w:p w:rsidR="00F7509B" w:rsidRPr="00F7509B" w:rsidRDefault="00F7509B" w:rsidP="00055867">
                                <w:pPr>
                                  <w:spacing w:line="200" w:lineRule="atLeast"/>
                                  <w:rPr>
                                    <w:rFonts w:cs="Arial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F7509B" w:rsidRPr="00A27349" w:rsidTr="00BA4326">
                            <w:trPr>
                              <w:trHeight w:hRule="exact" w:val="944"/>
                            </w:trPr>
                            <w:tc>
                              <w:tcPr>
                                <w:tcW w:w="10530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vMerge/>
                              </w:tcPr>
                              <w:p w:rsidR="00F7509B" w:rsidRPr="00F7509B" w:rsidRDefault="00F7509B" w:rsidP="000558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8" w:type="dxa"/>
                              </w:tcPr>
                              <w:p w:rsidR="00F7509B" w:rsidRPr="00A27349" w:rsidRDefault="00F7509B" w:rsidP="00055867">
                                <w:pPr>
                                  <w:tabs>
                                    <w:tab w:val="left" w:pos="567"/>
                                  </w:tabs>
                                  <w:spacing w:line="200" w:lineRule="atLeast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DF7D5C" w:rsidRPr="00A27349" w:rsidRDefault="00DF7D5C">
                          <w:pPr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2CEB" id="_x0000_t202" coordsize="21600,21600" o:spt="202" path="m,l,21600r21600,l21600,xe">
              <v:stroke joinstyle="miter"/>
              <v:path gradientshapeok="t" o:connecttype="rect"/>
            </v:shapetype>
            <v:shape id="Sender1" o:spid="_x0000_s1027" type="#_x0000_t202" style="position:absolute;margin-left:43.8pt;margin-top:129pt;width:516pt;height:121.2pt;z-index:251675648;visibility:visible;mso-wrap-style:square;mso-width-percent:0;mso-height-percent:0;mso-wrap-distance-left:9pt;mso-wrap-distance-top:0;mso-wrap-distance-right:9pt;mso-wrap-distance-bottom:76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6112" w:type="pct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82"/>
                      <w:gridCol w:w="133"/>
                      <w:gridCol w:w="1500"/>
                    </w:tblGrid>
                    <w:tr w:rsidR="00DF7D5C" w:rsidRPr="00B57294" w:rsidTr="00BA4326">
                      <w:trPr>
                        <w:trHeight w:val="192"/>
                      </w:trPr>
                      <w:tc>
                        <w:tcPr>
                          <w:tcW w:w="12091" w:type="dxa"/>
                          <w:gridSpan w:val="3"/>
                        </w:tcPr>
                        <w:p w:rsidR="00DF7D5C" w:rsidRPr="00B57294" w:rsidRDefault="00630801" w:rsidP="00BD24F9">
                          <w:pPr>
                            <w:spacing w:line="240" w:lineRule="auto"/>
                            <w:ind w:left="3486"/>
                            <w:rPr>
                              <w:sz w:val="55"/>
                              <w:szCs w:val="55"/>
                              <w:lang w:val="de-DE"/>
                            </w:rPr>
                          </w:pPr>
                          <w:r>
                            <w:rPr>
                              <w:sz w:val="55"/>
                              <w:szCs w:val="55"/>
                              <w:lang w:val="de-DE"/>
                            </w:rPr>
                            <w:t>AGENDA</w:t>
                          </w:r>
                        </w:p>
                      </w:tc>
                    </w:tr>
                    <w:tr w:rsidR="00F7509B" w:rsidRPr="00B57294" w:rsidTr="00BA4326">
                      <w:trPr>
                        <w:trHeight w:hRule="exact" w:val="625"/>
                      </w:trPr>
                      <w:tc>
                        <w:tcPr>
                          <w:tcW w:w="10653" w:type="dxa"/>
                          <w:gridSpan w:val="2"/>
                        </w:tcPr>
                        <w:p w:rsidR="00F7509B" w:rsidRPr="00213A31" w:rsidRDefault="00F7509B" w:rsidP="00193C1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tcMar>
                            <w:top w:w="113" w:type="dxa"/>
                          </w:tcMar>
                        </w:tcPr>
                        <w:p w:rsidR="00F7509B" w:rsidRPr="00193C12" w:rsidRDefault="00F7509B" w:rsidP="00055867">
                          <w:pPr>
                            <w:spacing w:line="220" w:lineRule="atLeast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F7509B" w:rsidRPr="00B57294" w:rsidTr="00BA4326">
                      <w:trPr>
                        <w:trHeight w:hRule="exact" w:val="528"/>
                      </w:trPr>
                      <w:tc>
                        <w:tcPr>
                          <w:tcW w:w="10530" w:type="dxa"/>
                          <w:vMerge w:val="restart"/>
                        </w:tcPr>
                        <w:p w:rsidR="00F7509B" w:rsidRPr="00BD24F9" w:rsidRDefault="000B7A27" w:rsidP="00BD24F9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BD24F9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 xml:space="preserve">AMBIT2 Hands-on Training </w:t>
                          </w:r>
                          <w:r w:rsidR="00BD24F9" w:rsidRPr="00BD24F9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Workshop</w:t>
                          </w:r>
                        </w:p>
                        <w:p w:rsidR="00F7509B" w:rsidRPr="008A03AF" w:rsidRDefault="00F7509B" w:rsidP="0040129A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F7509B" w:rsidRPr="008A03AF" w:rsidRDefault="000B7A27" w:rsidP="00BA4326">
                          <w:pPr>
                            <w:ind w:left="-210" w:right="-1600"/>
                            <w:rPr>
                              <w:b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6"/>
                              <w:szCs w:val="26"/>
                            </w:rPr>
                            <w:t>“</w:t>
                          </w:r>
                          <w:r w:rsidR="001506C0">
                            <w:rPr>
                              <w:b/>
                              <w:sz w:val="26"/>
                              <w:szCs w:val="26"/>
                            </w:rPr>
                            <w:t xml:space="preserve"> “</w:t>
                          </w:r>
                          <w:proofErr w:type="gramEnd"/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Cefic </w:t>
                          </w:r>
                          <w:r w:rsidR="00193C12" w:rsidRPr="00193C12">
                            <w:rPr>
                              <w:b/>
                              <w:sz w:val="26"/>
                              <w:szCs w:val="26"/>
                            </w:rPr>
                            <w:t>LRI AMBIT</w:t>
                          </w:r>
                          <w:r w:rsidR="00BA4326">
                            <w:rPr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193C12" w:rsidRPr="00193C12">
                            <w:rPr>
                              <w:b/>
                              <w:sz w:val="26"/>
                              <w:szCs w:val="26"/>
                            </w:rPr>
                            <w:t xml:space="preserve"> with IUCLID6 support and extended search capabilities</w:t>
                          </w:r>
                          <w:r w:rsidR="001506C0">
                            <w:rPr>
                              <w:b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F7509B" w:rsidRPr="00213A31" w:rsidRDefault="00F7509B" w:rsidP="0040129A">
                          <w:pPr>
                            <w:spacing w:line="280" w:lineRule="exac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 w:val="restart"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</w:tcPr>
                        <w:p w:rsidR="00F7509B" w:rsidRPr="00F7509B" w:rsidRDefault="00F7509B" w:rsidP="00055867">
                          <w:pPr>
                            <w:spacing w:line="160" w:lineRule="atLeast"/>
                            <w:rPr>
                              <w:rFonts w:ascii="Arial" w:hAnsi="Arial" w:cs="Arial"/>
                              <w:caps/>
                              <w:spacing w:val="1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c>
                    </w:tr>
                    <w:tr w:rsidR="00F7509B" w:rsidRPr="00B57294" w:rsidTr="00BA4326">
                      <w:trPr>
                        <w:trHeight w:val="96"/>
                      </w:trPr>
                      <w:tc>
                        <w:tcPr>
                          <w:tcW w:w="10530" w:type="dxa"/>
                          <w:vMerge/>
                        </w:tcPr>
                        <w:p w:rsidR="00F7509B" w:rsidRPr="00F7509B" w:rsidRDefault="00F7509B" w:rsidP="00055867">
                          <w:pPr>
                            <w:spacing w:line="220" w:lineRule="atLeas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tcMar>
                            <w:bottom w:w="0" w:type="dxa"/>
                          </w:tcMar>
                        </w:tcPr>
                        <w:p w:rsidR="00F7509B" w:rsidRPr="00F7509B" w:rsidRDefault="00F7509B" w:rsidP="00A27349">
                          <w:pPr>
                            <w:spacing w:line="200" w:lineRule="atLeast"/>
                            <w:rPr>
                              <w:rFonts w:ascii="Arial" w:hAnsi="Arial" w:cs="Arial"/>
                              <w:b/>
                              <w:caps/>
                              <w:spacing w:val="1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c>
                    </w:tr>
                    <w:tr w:rsidR="00F7509B" w:rsidRPr="00B57294" w:rsidTr="00BA4326">
                      <w:trPr>
                        <w:trHeight w:val="192"/>
                      </w:trPr>
                      <w:tc>
                        <w:tcPr>
                          <w:tcW w:w="10530" w:type="dxa"/>
                          <w:vMerge/>
                        </w:tcPr>
                        <w:p w:rsidR="00F7509B" w:rsidRPr="00F7509B" w:rsidRDefault="00F7509B" w:rsidP="00055867">
                          <w:pPr>
                            <w:spacing w:line="220" w:lineRule="atLeast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tcMar>
                            <w:bottom w:w="85" w:type="dxa"/>
                          </w:tcMar>
                        </w:tcPr>
                        <w:p w:rsidR="00F7509B" w:rsidRPr="00F7509B" w:rsidRDefault="00F7509B" w:rsidP="00055867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c>
                    </w:tr>
                    <w:tr w:rsidR="00F7509B" w:rsidRPr="00A27349" w:rsidTr="00BA4326">
                      <w:trPr>
                        <w:trHeight w:hRule="exact" w:val="944"/>
                      </w:trPr>
                      <w:tc>
                        <w:tcPr>
                          <w:tcW w:w="10530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vMerge/>
                        </w:tcPr>
                        <w:p w:rsidR="00F7509B" w:rsidRPr="00F7509B" w:rsidRDefault="00F7509B" w:rsidP="00055867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</w:tcPr>
                        <w:p w:rsidR="00F7509B" w:rsidRPr="00A27349" w:rsidRDefault="00F7509B" w:rsidP="00055867">
                          <w:pPr>
                            <w:tabs>
                              <w:tab w:val="left" w:pos="567"/>
                            </w:tabs>
                            <w:spacing w:line="200" w:lineRule="atLeas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DF7D5C" w:rsidRPr="00A27349" w:rsidRDefault="00DF7D5C">
                    <w:pPr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2193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80.25pt">
          <v:imagedata r:id="rId1" o:title="cefic_3c_300"/>
        </v:shape>
      </w:pict>
    </w:r>
    <w:r w:rsidR="00DF7D5C">
      <w:tab/>
    </w:r>
    <w:r w:rsidR="00D345C5">
      <w:tab/>
    </w:r>
    <w:r w:rsidR="00D345C5">
      <w:tab/>
    </w:r>
    <w:r w:rsidR="00D345C5">
      <w:tab/>
    </w:r>
    <w:r w:rsidR="00DF7D5C">
      <w:tab/>
    </w:r>
    <w:r w:rsidR="00DF7D5C">
      <w:tab/>
    </w:r>
    <w:r w:rsidR="00DF7D5C" w:rsidRPr="00DF7D5C">
      <w:rPr>
        <w:noProof/>
        <w:lang w:val="en-US" w:eastAsia="en-US"/>
      </w:rPr>
      <w:drawing>
        <wp:inline distT="0" distB="0" distL="0" distR="0" wp14:anchorId="1D254623" wp14:editId="3A007E8A">
          <wp:extent cx="1438614" cy="742950"/>
          <wp:effectExtent l="0" t="0" r="9525" b="0"/>
          <wp:docPr id="30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1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E83C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AAB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6688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1C62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0DAEA"/>
    <w:lvl w:ilvl="0">
      <w:start w:val="1"/>
      <w:numFmt w:val="bullet"/>
      <w:lvlText w:val="–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30DE0F86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49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04C8ABCC"/>
    <w:lvl w:ilvl="0">
      <w:start w:val="1"/>
      <w:numFmt w:val="bullet"/>
      <w:lvlText w:val="–"/>
      <w:lvlJc w:val="left"/>
      <w:pPr>
        <w:tabs>
          <w:tab w:val="num" w:pos="926"/>
        </w:tabs>
        <w:ind w:left="926" w:hanging="28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67BE6536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286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FFFFFF88"/>
    <w:multiLevelType w:val="singleLevel"/>
    <w:tmpl w:val="E7681E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A0069"/>
      </w:rPr>
    </w:lvl>
  </w:abstractNum>
  <w:abstractNum w:abstractNumId="9" w15:restartNumberingAfterBreak="0">
    <w:nsid w:val="FFFFFF89"/>
    <w:multiLevelType w:val="singleLevel"/>
    <w:tmpl w:val="5330C62A"/>
    <w:lvl w:ilvl="0">
      <w:start w:val="1"/>
      <w:numFmt w:val="bullet"/>
      <w:pStyle w:val="ListBullet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  <w:szCs w:val="18"/>
      </w:rPr>
    </w:lvl>
  </w:abstractNum>
  <w:abstractNum w:abstractNumId="10" w15:restartNumberingAfterBreak="0">
    <w:nsid w:val="110F152C"/>
    <w:multiLevelType w:val="hybridMultilevel"/>
    <w:tmpl w:val="AF7232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021F5"/>
    <w:multiLevelType w:val="hybridMultilevel"/>
    <w:tmpl w:val="9D600C1C"/>
    <w:lvl w:ilvl="0" w:tplc="B97EB1D4">
      <w:start w:val="2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556F2A"/>
    <w:multiLevelType w:val="hybridMultilevel"/>
    <w:tmpl w:val="3A122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F2D2D"/>
    <w:multiLevelType w:val="hybridMultilevel"/>
    <w:tmpl w:val="BE08B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27919"/>
    <w:multiLevelType w:val="hybridMultilevel"/>
    <w:tmpl w:val="60EA8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354D0"/>
    <w:multiLevelType w:val="hybridMultilevel"/>
    <w:tmpl w:val="876C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7A7B"/>
    <w:multiLevelType w:val="hybridMultilevel"/>
    <w:tmpl w:val="9C36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3CFA"/>
    <w:multiLevelType w:val="hybridMultilevel"/>
    <w:tmpl w:val="20D4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194"/>
    <w:multiLevelType w:val="hybridMultilevel"/>
    <w:tmpl w:val="90406326"/>
    <w:lvl w:ilvl="0" w:tplc="3C9EE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F2FDD"/>
    <w:multiLevelType w:val="hybridMultilevel"/>
    <w:tmpl w:val="6EB463B4"/>
    <w:lvl w:ilvl="0" w:tplc="A34C1D68">
      <w:start w:val="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D13454"/>
    <w:multiLevelType w:val="hybridMultilevel"/>
    <w:tmpl w:val="6A386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3114"/>
    <w:multiLevelType w:val="hybridMultilevel"/>
    <w:tmpl w:val="B53E9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786E"/>
    <w:multiLevelType w:val="hybridMultilevel"/>
    <w:tmpl w:val="4E8E00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9666D5"/>
    <w:multiLevelType w:val="hybridMultilevel"/>
    <w:tmpl w:val="EAD8DD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8"/>
  </w:num>
  <w:num w:numId="34">
    <w:abstractNumId w:val="13"/>
  </w:num>
  <w:num w:numId="35">
    <w:abstractNumId w:val="21"/>
  </w:num>
  <w:num w:numId="36">
    <w:abstractNumId w:val="10"/>
  </w:num>
  <w:num w:numId="37">
    <w:abstractNumId w:val="15"/>
  </w:num>
  <w:num w:numId="38">
    <w:abstractNumId w:val="12"/>
  </w:num>
  <w:num w:numId="39">
    <w:abstractNumId w:val="16"/>
  </w:num>
  <w:num w:numId="40">
    <w:abstractNumId w:val="20"/>
  </w:num>
  <w:num w:numId="41">
    <w:abstractNumId w:val="22"/>
  </w:num>
  <w:num w:numId="42">
    <w:abstractNumId w:val="2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8"/>
  </w:num>
  <w:num w:numId="46">
    <w:abstractNumId w:val="19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C"/>
    <w:rsid w:val="0000510A"/>
    <w:rsid w:val="00036478"/>
    <w:rsid w:val="00060D6A"/>
    <w:rsid w:val="000620AD"/>
    <w:rsid w:val="00076644"/>
    <w:rsid w:val="00090D2C"/>
    <w:rsid w:val="000B3628"/>
    <w:rsid w:val="000B7A27"/>
    <w:rsid w:val="000C1DF8"/>
    <w:rsid w:val="000C78F9"/>
    <w:rsid w:val="000D548F"/>
    <w:rsid w:val="000E2295"/>
    <w:rsid w:val="000E70D8"/>
    <w:rsid w:val="000F1A4C"/>
    <w:rsid w:val="001041C3"/>
    <w:rsid w:val="00115817"/>
    <w:rsid w:val="001506C0"/>
    <w:rsid w:val="00156070"/>
    <w:rsid w:val="00156091"/>
    <w:rsid w:val="00162AE7"/>
    <w:rsid w:val="00162CF7"/>
    <w:rsid w:val="0017137D"/>
    <w:rsid w:val="0017303B"/>
    <w:rsid w:val="00180A66"/>
    <w:rsid w:val="00190AF8"/>
    <w:rsid w:val="00193C12"/>
    <w:rsid w:val="001C4A96"/>
    <w:rsid w:val="001D5AFB"/>
    <w:rsid w:val="001D7666"/>
    <w:rsid w:val="001E107C"/>
    <w:rsid w:val="0020240A"/>
    <w:rsid w:val="00213A31"/>
    <w:rsid w:val="002150AB"/>
    <w:rsid w:val="00221930"/>
    <w:rsid w:val="00234BD3"/>
    <w:rsid w:val="00253052"/>
    <w:rsid w:val="002800DB"/>
    <w:rsid w:val="002B2554"/>
    <w:rsid w:val="002C3C84"/>
    <w:rsid w:val="002D40BD"/>
    <w:rsid w:val="002D42AC"/>
    <w:rsid w:val="002F1AA9"/>
    <w:rsid w:val="00311591"/>
    <w:rsid w:val="00311DBC"/>
    <w:rsid w:val="0033428A"/>
    <w:rsid w:val="00343124"/>
    <w:rsid w:val="00343E1D"/>
    <w:rsid w:val="00344FEC"/>
    <w:rsid w:val="00347BC1"/>
    <w:rsid w:val="00351990"/>
    <w:rsid w:val="00370478"/>
    <w:rsid w:val="0037458F"/>
    <w:rsid w:val="00392F7A"/>
    <w:rsid w:val="003E2A33"/>
    <w:rsid w:val="00417039"/>
    <w:rsid w:val="00426424"/>
    <w:rsid w:val="00440F08"/>
    <w:rsid w:val="00476F12"/>
    <w:rsid w:val="004A0708"/>
    <w:rsid w:val="004A4763"/>
    <w:rsid w:val="004C767A"/>
    <w:rsid w:val="004D3962"/>
    <w:rsid w:val="004D3CD6"/>
    <w:rsid w:val="004D7AE4"/>
    <w:rsid w:val="004F5C89"/>
    <w:rsid w:val="00530B25"/>
    <w:rsid w:val="00551F2E"/>
    <w:rsid w:val="00552D9D"/>
    <w:rsid w:val="0057791B"/>
    <w:rsid w:val="0058411C"/>
    <w:rsid w:val="00584FE1"/>
    <w:rsid w:val="00594C43"/>
    <w:rsid w:val="005B2104"/>
    <w:rsid w:val="005B2B10"/>
    <w:rsid w:val="005C217C"/>
    <w:rsid w:val="005E4109"/>
    <w:rsid w:val="006052BD"/>
    <w:rsid w:val="00612B96"/>
    <w:rsid w:val="006133D2"/>
    <w:rsid w:val="00615669"/>
    <w:rsid w:val="00630801"/>
    <w:rsid w:val="00635C16"/>
    <w:rsid w:val="00636CCD"/>
    <w:rsid w:val="00641562"/>
    <w:rsid w:val="0064316A"/>
    <w:rsid w:val="006453FE"/>
    <w:rsid w:val="006541B0"/>
    <w:rsid w:val="006620AE"/>
    <w:rsid w:val="00665532"/>
    <w:rsid w:val="0067185B"/>
    <w:rsid w:val="00672F15"/>
    <w:rsid w:val="006912A9"/>
    <w:rsid w:val="006916B4"/>
    <w:rsid w:val="006B7F59"/>
    <w:rsid w:val="006C1161"/>
    <w:rsid w:val="006C17CE"/>
    <w:rsid w:val="006F172B"/>
    <w:rsid w:val="006F70DC"/>
    <w:rsid w:val="006F7880"/>
    <w:rsid w:val="00702B03"/>
    <w:rsid w:val="007036BF"/>
    <w:rsid w:val="00735CFC"/>
    <w:rsid w:val="007416FF"/>
    <w:rsid w:val="007473F2"/>
    <w:rsid w:val="00767FF2"/>
    <w:rsid w:val="00794F31"/>
    <w:rsid w:val="007A3D17"/>
    <w:rsid w:val="007B74E2"/>
    <w:rsid w:val="007D03EE"/>
    <w:rsid w:val="007D212B"/>
    <w:rsid w:val="007E42DD"/>
    <w:rsid w:val="007F06D1"/>
    <w:rsid w:val="007F415B"/>
    <w:rsid w:val="00811FF4"/>
    <w:rsid w:val="00814B72"/>
    <w:rsid w:val="00816E2B"/>
    <w:rsid w:val="008458D8"/>
    <w:rsid w:val="008543BA"/>
    <w:rsid w:val="0086021A"/>
    <w:rsid w:val="0086036B"/>
    <w:rsid w:val="00862F38"/>
    <w:rsid w:val="008739A6"/>
    <w:rsid w:val="008833EF"/>
    <w:rsid w:val="008A03AF"/>
    <w:rsid w:val="008A6410"/>
    <w:rsid w:val="008A6EBE"/>
    <w:rsid w:val="008B7E00"/>
    <w:rsid w:val="008C5FFB"/>
    <w:rsid w:val="008C6EA5"/>
    <w:rsid w:val="008D6776"/>
    <w:rsid w:val="00927B16"/>
    <w:rsid w:val="00987ECB"/>
    <w:rsid w:val="009A0EE0"/>
    <w:rsid w:val="009B7B96"/>
    <w:rsid w:val="009C1566"/>
    <w:rsid w:val="00A211A2"/>
    <w:rsid w:val="00A27349"/>
    <w:rsid w:val="00A55AD8"/>
    <w:rsid w:val="00A814BB"/>
    <w:rsid w:val="00A908E7"/>
    <w:rsid w:val="00AA30CD"/>
    <w:rsid w:val="00AA7446"/>
    <w:rsid w:val="00AB2176"/>
    <w:rsid w:val="00AB729E"/>
    <w:rsid w:val="00AB777D"/>
    <w:rsid w:val="00AC379C"/>
    <w:rsid w:val="00AC3990"/>
    <w:rsid w:val="00AC6DB3"/>
    <w:rsid w:val="00AD44D2"/>
    <w:rsid w:val="00AD549D"/>
    <w:rsid w:val="00AE0657"/>
    <w:rsid w:val="00B04482"/>
    <w:rsid w:val="00B1453F"/>
    <w:rsid w:val="00B35CE4"/>
    <w:rsid w:val="00B43DE3"/>
    <w:rsid w:val="00B510D8"/>
    <w:rsid w:val="00B55E5E"/>
    <w:rsid w:val="00B80072"/>
    <w:rsid w:val="00B814C6"/>
    <w:rsid w:val="00BA1CFC"/>
    <w:rsid w:val="00BA2BD3"/>
    <w:rsid w:val="00BA4326"/>
    <w:rsid w:val="00BB3B47"/>
    <w:rsid w:val="00BC4B0A"/>
    <w:rsid w:val="00BD24F9"/>
    <w:rsid w:val="00BD636C"/>
    <w:rsid w:val="00BE564C"/>
    <w:rsid w:val="00BF07DB"/>
    <w:rsid w:val="00BF145F"/>
    <w:rsid w:val="00C247CE"/>
    <w:rsid w:val="00C3607F"/>
    <w:rsid w:val="00C4649E"/>
    <w:rsid w:val="00C504BC"/>
    <w:rsid w:val="00C63120"/>
    <w:rsid w:val="00C65E6B"/>
    <w:rsid w:val="00C6743A"/>
    <w:rsid w:val="00C90163"/>
    <w:rsid w:val="00C97F84"/>
    <w:rsid w:val="00CA3E7B"/>
    <w:rsid w:val="00CC12FA"/>
    <w:rsid w:val="00CC350A"/>
    <w:rsid w:val="00CC6D0B"/>
    <w:rsid w:val="00CF753C"/>
    <w:rsid w:val="00D0666B"/>
    <w:rsid w:val="00D100BA"/>
    <w:rsid w:val="00D21A0A"/>
    <w:rsid w:val="00D345C5"/>
    <w:rsid w:val="00D35538"/>
    <w:rsid w:val="00D5423E"/>
    <w:rsid w:val="00D56C62"/>
    <w:rsid w:val="00D572F5"/>
    <w:rsid w:val="00D6315E"/>
    <w:rsid w:val="00D74C4D"/>
    <w:rsid w:val="00D7569B"/>
    <w:rsid w:val="00DA16E8"/>
    <w:rsid w:val="00DA4AC3"/>
    <w:rsid w:val="00DD2311"/>
    <w:rsid w:val="00DF6780"/>
    <w:rsid w:val="00DF7D5C"/>
    <w:rsid w:val="00E106C8"/>
    <w:rsid w:val="00E17C91"/>
    <w:rsid w:val="00E25D69"/>
    <w:rsid w:val="00E614D6"/>
    <w:rsid w:val="00E72B40"/>
    <w:rsid w:val="00E734F4"/>
    <w:rsid w:val="00E738D3"/>
    <w:rsid w:val="00E86FA3"/>
    <w:rsid w:val="00EA254B"/>
    <w:rsid w:val="00EA4EF6"/>
    <w:rsid w:val="00EF0595"/>
    <w:rsid w:val="00EF37D3"/>
    <w:rsid w:val="00EF4EA1"/>
    <w:rsid w:val="00F04B1A"/>
    <w:rsid w:val="00F17720"/>
    <w:rsid w:val="00F711C6"/>
    <w:rsid w:val="00F7509B"/>
    <w:rsid w:val="00F7565C"/>
    <w:rsid w:val="00F87780"/>
    <w:rsid w:val="00F9337C"/>
    <w:rsid w:val="00F94634"/>
    <w:rsid w:val="00FD3C0D"/>
    <w:rsid w:val="00FE79E2"/>
    <w:rsid w:val="00FF03D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EF67D911-7C61-43CC-BF9E-1B48B01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5B"/>
    <w:pPr>
      <w:spacing w:line="280" w:lineRule="atLeast"/>
    </w:pPr>
    <w:rPr>
      <w:rFonts w:ascii="Georgia" w:hAnsi="Georgia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8C5F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C5F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8C5F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D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D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D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D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B1453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446"/>
    <w:pPr>
      <w:spacing w:line="252" w:lineRule="auto"/>
    </w:pPr>
    <w:rPr>
      <w:rFonts w:ascii="Arial" w:hAnsi="Arial"/>
      <w:sz w:val="14"/>
      <w:szCs w:val="15"/>
    </w:rPr>
  </w:style>
  <w:style w:type="paragraph" w:styleId="Footer">
    <w:name w:val="footer"/>
    <w:basedOn w:val="Normal"/>
    <w:link w:val="FooterChar"/>
    <w:rsid w:val="00AA7446"/>
    <w:pPr>
      <w:spacing w:line="252" w:lineRule="auto"/>
    </w:pPr>
    <w:rPr>
      <w:rFonts w:ascii="Arial" w:hAnsi="Arial"/>
      <w:sz w:val="14"/>
      <w:szCs w:val="15"/>
    </w:rPr>
  </w:style>
  <w:style w:type="table" w:styleId="TableGrid">
    <w:name w:val="Table Grid"/>
    <w:basedOn w:val="TableNormal"/>
    <w:rsid w:val="008C5FFB"/>
    <w:pPr>
      <w:spacing w:line="252" w:lineRule="auto"/>
    </w:pPr>
    <w:tblPr/>
  </w:style>
  <w:style w:type="paragraph" w:styleId="Title">
    <w:name w:val="Title"/>
    <w:basedOn w:val="Normal"/>
    <w:link w:val="TitleChar"/>
    <w:qFormat/>
    <w:rsid w:val="008C5FFB"/>
    <w:rPr>
      <w:b/>
    </w:rPr>
  </w:style>
  <w:style w:type="character" w:styleId="PageNumber">
    <w:name w:val="page number"/>
    <w:basedOn w:val="DefaultParagraphFont"/>
    <w:uiPriority w:val="1"/>
    <w:semiHidden/>
    <w:rsid w:val="00B55E5E"/>
    <w:rPr>
      <w:lang w:val="en-GB"/>
    </w:rPr>
  </w:style>
  <w:style w:type="paragraph" w:styleId="ListBullet">
    <w:name w:val="List Bullet"/>
    <w:basedOn w:val="Normal"/>
    <w:link w:val="ListBulletChar"/>
    <w:uiPriority w:val="1"/>
    <w:semiHidden/>
    <w:rsid w:val="0057791B"/>
    <w:pPr>
      <w:numPr>
        <w:numId w:val="1"/>
      </w:numPr>
    </w:pPr>
  </w:style>
  <w:style w:type="paragraph" w:styleId="ListBullet2">
    <w:name w:val="List Bullet 2"/>
    <w:basedOn w:val="Normal"/>
    <w:link w:val="ListBullet2Char"/>
    <w:uiPriority w:val="1"/>
    <w:semiHidden/>
    <w:rsid w:val="00417039"/>
    <w:pPr>
      <w:numPr>
        <w:numId w:val="2"/>
      </w:numPr>
    </w:pPr>
  </w:style>
  <w:style w:type="character" w:customStyle="1" w:styleId="ListBullet2Char">
    <w:name w:val="List Bullet 2 Char"/>
    <w:basedOn w:val="DefaultParagraphFont"/>
    <w:link w:val="ListBullet2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Bullet3">
    <w:name w:val="List Bullet 3"/>
    <w:basedOn w:val="ListBullet2"/>
    <w:uiPriority w:val="1"/>
    <w:semiHidden/>
    <w:rsid w:val="00B1453F"/>
  </w:style>
  <w:style w:type="paragraph" w:styleId="ListBullet4">
    <w:name w:val="List Bullet 4"/>
    <w:basedOn w:val="ListBullet3"/>
    <w:uiPriority w:val="1"/>
    <w:semiHidden/>
    <w:rsid w:val="00B1453F"/>
  </w:style>
  <w:style w:type="paragraph" w:styleId="ListBullet5">
    <w:name w:val="List Bullet 5"/>
    <w:basedOn w:val="ListBullet4"/>
    <w:autoRedefine/>
    <w:uiPriority w:val="1"/>
    <w:semiHidden/>
    <w:rsid w:val="00B1453F"/>
  </w:style>
  <w:style w:type="character" w:customStyle="1" w:styleId="ListBulletChar">
    <w:name w:val="List Bullet Char"/>
    <w:basedOn w:val="DefaultParagraphFont"/>
    <w:link w:val="ListBullet"/>
    <w:uiPriority w:val="1"/>
    <w:semiHidden/>
    <w:rsid w:val="00862F38"/>
    <w:rPr>
      <w:rFonts w:ascii="Georgia" w:hAnsi="Georgia"/>
      <w:szCs w:val="24"/>
      <w:lang w:val="en-GB" w:eastAsia="en-GB"/>
    </w:rPr>
  </w:style>
  <w:style w:type="paragraph" w:styleId="ListNumber">
    <w:name w:val="List Number"/>
    <w:basedOn w:val="Normal"/>
    <w:uiPriority w:val="1"/>
    <w:semiHidden/>
    <w:rsid w:val="00417039"/>
    <w:pPr>
      <w:numPr>
        <w:numId w:val="6"/>
      </w:numPr>
    </w:pPr>
  </w:style>
  <w:style w:type="paragraph" w:styleId="BalloonText">
    <w:name w:val="Balloon Text"/>
    <w:basedOn w:val="Normal"/>
    <w:uiPriority w:val="1"/>
    <w:semiHidden/>
    <w:rsid w:val="00B145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1"/>
    <w:rsid w:val="00B1453F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uiPriority w:val="1"/>
    <w:semiHidden/>
    <w:rsid w:val="00B1453F"/>
    <w:rPr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8C5FFB"/>
    <w:rPr>
      <w:rFonts w:ascii="Georgia" w:hAnsi="Georgia"/>
      <w:b/>
      <w:szCs w:val="24"/>
      <w:lang w:val="en-GB" w:eastAsia="en-GB"/>
    </w:rPr>
  </w:style>
  <w:style w:type="paragraph" w:styleId="CommentText">
    <w:name w:val="annotation text"/>
    <w:basedOn w:val="Normal"/>
    <w:uiPriority w:val="1"/>
    <w:semiHidden/>
    <w:rsid w:val="00B1453F"/>
    <w:rPr>
      <w:szCs w:val="20"/>
    </w:rPr>
  </w:style>
  <w:style w:type="paragraph" w:styleId="CommentSubject">
    <w:name w:val="annotation subject"/>
    <w:basedOn w:val="CommentText"/>
    <w:next w:val="CommentText"/>
    <w:uiPriority w:val="1"/>
    <w:semiHidden/>
    <w:rsid w:val="00B1453F"/>
    <w:rPr>
      <w:b/>
      <w:bCs/>
    </w:rPr>
  </w:style>
  <w:style w:type="paragraph" w:styleId="DocumentMap">
    <w:name w:val="Document Map"/>
    <w:basedOn w:val="Normal"/>
    <w:uiPriority w:val="1"/>
    <w:semiHidden/>
    <w:rsid w:val="00B1453F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uiPriority w:val="1"/>
    <w:semiHidden/>
    <w:rsid w:val="00B1453F"/>
    <w:rPr>
      <w:vertAlign w:val="superscript"/>
      <w:lang w:val="en-GB"/>
    </w:rPr>
  </w:style>
  <w:style w:type="paragraph" w:styleId="EndnoteText">
    <w:name w:val="endnote text"/>
    <w:basedOn w:val="Normal"/>
    <w:uiPriority w:val="1"/>
    <w:semiHidden/>
    <w:rsid w:val="00B1453F"/>
    <w:rPr>
      <w:szCs w:val="20"/>
    </w:rPr>
  </w:style>
  <w:style w:type="character" w:styleId="FootnoteReference">
    <w:name w:val="footnote reference"/>
    <w:basedOn w:val="DefaultParagraphFont"/>
    <w:uiPriority w:val="1"/>
    <w:semiHidden/>
    <w:rsid w:val="00B1453F"/>
    <w:rPr>
      <w:vertAlign w:val="superscript"/>
      <w:lang w:val="en-GB"/>
    </w:rPr>
  </w:style>
  <w:style w:type="paragraph" w:styleId="FootnoteText">
    <w:name w:val="footnote text"/>
    <w:basedOn w:val="Normal"/>
    <w:uiPriority w:val="1"/>
    <w:semiHidden/>
    <w:rsid w:val="00B1453F"/>
    <w:rPr>
      <w:szCs w:val="20"/>
    </w:rPr>
  </w:style>
  <w:style w:type="paragraph" w:styleId="Index1">
    <w:name w:val="index 1"/>
    <w:basedOn w:val="Normal"/>
    <w:next w:val="Normal"/>
    <w:autoRedefine/>
    <w:uiPriority w:val="59"/>
    <w:semiHidden/>
    <w:unhideWhenUsed/>
    <w:rsid w:val="00B1453F"/>
    <w:pPr>
      <w:ind w:left="200" w:hanging="200"/>
    </w:pPr>
  </w:style>
  <w:style w:type="paragraph" w:styleId="Index2">
    <w:name w:val="index 2"/>
    <w:basedOn w:val="Normal"/>
    <w:next w:val="Normal"/>
    <w:autoRedefine/>
    <w:uiPriority w:val="59"/>
    <w:semiHidden/>
    <w:unhideWhenUsed/>
    <w:rsid w:val="00B1453F"/>
    <w:pPr>
      <w:ind w:left="400" w:hanging="200"/>
    </w:pPr>
  </w:style>
  <w:style w:type="paragraph" w:styleId="Index3">
    <w:name w:val="index 3"/>
    <w:basedOn w:val="Normal"/>
    <w:next w:val="Normal"/>
    <w:autoRedefine/>
    <w:uiPriority w:val="59"/>
    <w:semiHidden/>
    <w:unhideWhenUsed/>
    <w:rsid w:val="00B1453F"/>
    <w:pPr>
      <w:ind w:left="600" w:hanging="200"/>
    </w:pPr>
  </w:style>
  <w:style w:type="paragraph" w:styleId="Index4">
    <w:name w:val="index 4"/>
    <w:basedOn w:val="Normal"/>
    <w:next w:val="Normal"/>
    <w:autoRedefine/>
    <w:uiPriority w:val="59"/>
    <w:semiHidden/>
    <w:unhideWhenUsed/>
    <w:rsid w:val="00B1453F"/>
    <w:pPr>
      <w:ind w:left="800" w:hanging="200"/>
    </w:pPr>
  </w:style>
  <w:style w:type="paragraph" w:styleId="Index5">
    <w:name w:val="index 5"/>
    <w:basedOn w:val="Normal"/>
    <w:next w:val="Normal"/>
    <w:autoRedefine/>
    <w:uiPriority w:val="59"/>
    <w:semiHidden/>
    <w:unhideWhenUsed/>
    <w:rsid w:val="00B1453F"/>
    <w:pPr>
      <w:ind w:left="1000" w:hanging="200"/>
    </w:pPr>
  </w:style>
  <w:style w:type="paragraph" w:styleId="Index6">
    <w:name w:val="index 6"/>
    <w:basedOn w:val="Normal"/>
    <w:next w:val="Normal"/>
    <w:autoRedefine/>
    <w:uiPriority w:val="59"/>
    <w:semiHidden/>
    <w:unhideWhenUsed/>
    <w:rsid w:val="00B1453F"/>
    <w:pPr>
      <w:ind w:left="1200" w:hanging="200"/>
    </w:pPr>
  </w:style>
  <w:style w:type="paragraph" w:styleId="Index7">
    <w:name w:val="index 7"/>
    <w:basedOn w:val="Normal"/>
    <w:next w:val="Normal"/>
    <w:autoRedefine/>
    <w:uiPriority w:val="59"/>
    <w:semiHidden/>
    <w:unhideWhenUsed/>
    <w:rsid w:val="00B1453F"/>
    <w:pPr>
      <w:ind w:left="1400" w:hanging="200"/>
    </w:pPr>
  </w:style>
  <w:style w:type="paragraph" w:styleId="Index8">
    <w:name w:val="index 8"/>
    <w:basedOn w:val="Normal"/>
    <w:next w:val="Normal"/>
    <w:autoRedefine/>
    <w:uiPriority w:val="59"/>
    <w:semiHidden/>
    <w:unhideWhenUsed/>
    <w:rsid w:val="00B1453F"/>
    <w:pPr>
      <w:ind w:left="1600" w:hanging="200"/>
    </w:pPr>
  </w:style>
  <w:style w:type="paragraph" w:styleId="Index9">
    <w:name w:val="index 9"/>
    <w:basedOn w:val="Normal"/>
    <w:next w:val="Normal"/>
    <w:autoRedefine/>
    <w:uiPriority w:val="59"/>
    <w:semiHidden/>
    <w:unhideWhenUsed/>
    <w:rsid w:val="00B1453F"/>
    <w:pPr>
      <w:ind w:left="1800" w:hanging="200"/>
    </w:pPr>
  </w:style>
  <w:style w:type="paragraph" w:styleId="IndexHeading">
    <w:name w:val="index heading"/>
    <w:basedOn w:val="Normal"/>
    <w:next w:val="Index1"/>
    <w:uiPriority w:val="59"/>
    <w:semiHidden/>
    <w:unhideWhenUsed/>
    <w:rsid w:val="00B1453F"/>
    <w:rPr>
      <w:rFonts w:cs="Arial"/>
      <w:b/>
      <w:bCs/>
    </w:rPr>
  </w:style>
  <w:style w:type="paragraph" w:styleId="MacroText">
    <w:name w:val="macro"/>
    <w:uiPriority w:val="1"/>
    <w:semiHidden/>
    <w:rsid w:val="00B145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uto"/>
    </w:pPr>
    <w:rPr>
      <w:rFonts w:ascii="Courier New" w:hAnsi="Courier New" w:cs="Courier New"/>
      <w:lang w:val="en-GB" w:eastAsia="en-GB"/>
    </w:rPr>
  </w:style>
  <w:style w:type="paragraph" w:styleId="TableofAuthorities">
    <w:name w:val="table of authorities"/>
    <w:basedOn w:val="Normal"/>
    <w:next w:val="Normal"/>
    <w:uiPriority w:val="1"/>
    <w:semiHidden/>
    <w:rsid w:val="00B1453F"/>
    <w:pPr>
      <w:ind w:left="200" w:hanging="200"/>
    </w:pPr>
  </w:style>
  <w:style w:type="paragraph" w:styleId="TableofFigures">
    <w:name w:val="table of figures"/>
    <w:basedOn w:val="Normal"/>
    <w:next w:val="Normal"/>
    <w:uiPriority w:val="1"/>
    <w:semiHidden/>
    <w:rsid w:val="00B1453F"/>
    <w:pPr>
      <w:ind w:left="400" w:hanging="400"/>
    </w:pPr>
  </w:style>
  <w:style w:type="paragraph" w:styleId="TOAHeading">
    <w:name w:val="toa heading"/>
    <w:basedOn w:val="Normal"/>
    <w:next w:val="Normal"/>
    <w:uiPriority w:val="1"/>
    <w:semiHidden/>
    <w:rsid w:val="00076644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B1453F"/>
  </w:style>
  <w:style w:type="paragraph" w:styleId="TOC2">
    <w:name w:val="toc 2"/>
    <w:basedOn w:val="Normal"/>
    <w:next w:val="Normal"/>
    <w:autoRedefine/>
    <w:uiPriority w:val="49"/>
    <w:semiHidden/>
    <w:unhideWhenUsed/>
    <w:rsid w:val="00B1453F"/>
    <w:pPr>
      <w:ind w:left="20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B1453F"/>
    <w:pPr>
      <w:ind w:left="40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B1453F"/>
    <w:pPr>
      <w:ind w:left="60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B1453F"/>
    <w:pPr>
      <w:ind w:left="80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B1453F"/>
    <w:pPr>
      <w:ind w:left="100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B1453F"/>
    <w:pPr>
      <w:ind w:left="120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B1453F"/>
    <w:pPr>
      <w:ind w:left="140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B1453F"/>
    <w:pPr>
      <w:ind w:left="1600"/>
    </w:pPr>
  </w:style>
  <w:style w:type="paragraph" w:styleId="Closing">
    <w:name w:val="Closing"/>
    <w:basedOn w:val="Normal"/>
    <w:uiPriority w:val="1"/>
    <w:rsid w:val="00B1453F"/>
  </w:style>
  <w:style w:type="paragraph" w:styleId="EnvelopeAddress">
    <w:name w:val="envelope address"/>
    <w:basedOn w:val="Normal"/>
    <w:uiPriority w:val="1"/>
    <w:semiHidden/>
    <w:rsid w:val="00B1453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Subtitle">
    <w:name w:val="Subtitle"/>
    <w:basedOn w:val="Normal"/>
    <w:semiHidden/>
    <w:rsid w:val="00AC3990"/>
    <w:pPr>
      <w:spacing w:after="60"/>
      <w:outlineLvl w:val="1"/>
    </w:pPr>
    <w:rPr>
      <w:rFonts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551F2E"/>
    <w:rPr>
      <w:color w:val="80808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7D5C"/>
  </w:style>
  <w:style w:type="paragraph" w:styleId="BlockText">
    <w:name w:val="Block Text"/>
    <w:basedOn w:val="Normal"/>
    <w:uiPriority w:val="99"/>
    <w:semiHidden/>
    <w:unhideWhenUsed/>
    <w:rsid w:val="00DF7D5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D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7D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7D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7D5C"/>
    <w:rPr>
      <w:rFonts w:ascii="Georgia" w:hAnsi="Georgia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7D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D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7D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7D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7D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7D5C"/>
    <w:rPr>
      <w:rFonts w:ascii="Georgia" w:hAnsi="Georgia"/>
      <w:sz w:val="16"/>
      <w:szCs w:val="16"/>
      <w:lang w:val="en-GB" w:eastAsia="en-GB"/>
    </w:rPr>
  </w:style>
  <w:style w:type="character" w:styleId="BookTitle">
    <w:name w:val="Book Title"/>
    <w:basedOn w:val="DefaultParagraphFont"/>
    <w:uiPriority w:val="33"/>
    <w:semiHidden/>
    <w:rsid w:val="00DF7D5C"/>
    <w:rPr>
      <w:b/>
      <w:bCs/>
      <w:smallCaps/>
      <w:spacing w:val="5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7D5C"/>
  </w:style>
  <w:style w:type="character" w:customStyle="1" w:styleId="DateChar">
    <w:name w:val="Date Char"/>
    <w:basedOn w:val="DefaultParagraphFont"/>
    <w:link w:val="Date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7D5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7D5C"/>
    <w:rPr>
      <w:rFonts w:ascii="Georgia" w:hAnsi="Georgia"/>
      <w:szCs w:val="24"/>
      <w:lang w:val="en-GB" w:eastAsia="en-GB"/>
    </w:rPr>
  </w:style>
  <w:style w:type="character" w:styleId="Emphasis">
    <w:name w:val="Emphasis"/>
    <w:basedOn w:val="DefaultParagraphFont"/>
    <w:uiPriority w:val="20"/>
    <w:semiHidden/>
    <w:rsid w:val="00DF7D5C"/>
    <w:rPr>
      <w:i/>
      <w:iCs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DF7D5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7D5C"/>
    <w:rPr>
      <w:color w:val="800080" w:themeColor="followedHyperlink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D5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D5C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D5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D5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D5C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DF7D5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7D5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7D5C"/>
    <w:rPr>
      <w:rFonts w:ascii="Georgia" w:hAnsi="Georgia"/>
      <w:i/>
      <w:iCs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DF7D5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F7D5C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F7D5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F7D5C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D5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D5C"/>
    <w:rPr>
      <w:rFonts w:ascii="Consolas" w:hAnsi="Consolas"/>
      <w:lang w:val="en-GB" w:eastAsia="en-GB"/>
    </w:rPr>
  </w:style>
  <w:style w:type="character" w:styleId="HTMLSample">
    <w:name w:val="HTML Sample"/>
    <w:basedOn w:val="DefaultParagraphFont"/>
    <w:uiPriority w:val="99"/>
    <w:semiHidden/>
    <w:unhideWhenUsed/>
    <w:rsid w:val="00DF7D5C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F7D5C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F7D5C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F7D5C"/>
    <w:rPr>
      <w:color w:val="0000FF" w:themeColor="hyperlink"/>
      <w:u w:val="single"/>
      <w:lang w:val="en-GB"/>
    </w:rPr>
  </w:style>
  <w:style w:type="character" w:styleId="IntenseEmphasis">
    <w:name w:val="Intense Emphasis"/>
    <w:basedOn w:val="DefaultParagraphFont"/>
    <w:uiPriority w:val="21"/>
    <w:semiHidden/>
    <w:rsid w:val="00DF7D5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F7D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7D5C"/>
    <w:rPr>
      <w:rFonts w:ascii="Georgia" w:hAnsi="Georgia"/>
      <w:b/>
      <w:bCs/>
      <w:i/>
      <w:iCs/>
      <w:color w:val="4F81BD" w:themeColor="accent1"/>
      <w:szCs w:val="24"/>
      <w:lang w:val="en-GB" w:eastAsia="en-GB"/>
    </w:rPr>
  </w:style>
  <w:style w:type="character" w:styleId="IntenseReference">
    <w:name w:val="Intense Reference"/>
    <w:basedOn w:val="DefaultParagraphFont"/>
    <w:uiPriority w:val="32"/>
    <w:semiHidden/>
    <w:rsid w:val="00DF7D5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F7D5C"/>
    <w:rPr>
      <w:lang w:val="en-GB"/>
    </w:rPr>
  </w:style>
  <w:style w:type="paragraph" w:styleId="List">
    <w:name w:val="List"/>
    <w:basedOn w:val="Normal"/>
    <w:uiPriority w:val="99"/>
    <w:semiHidden/>
    <w:unhideWhenUsed/>
    <w:rsid w:val="00DF7D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7D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7D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7D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7D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7D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7D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7D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7D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7D5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F7D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F7D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F7D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7D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F7D5C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7D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7D5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semiHidden/>
    <w:rsid w:val="00DF7D5C"/>
    <w:rPr>
      <w:rFonts w:ascii="Georgia" w:hAnsi="Georgia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F7D5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DF7D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7D5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D5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D5C"/>
    <w:rPr>
      <w:rFonts w:ascii="Consolas" w:hAnsi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F7D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7D5C"/>
    <w:rPr>
      <w:rFonts w:ascii="Georgia" w:hAnsi="Georgia"/>
      <w:i/>
      <w:iCs/>
      <w:color w:val="000000" w:themeColor="text1"/>
      <w:szCs w:val="24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7D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7D5C"/>
    <w:rPr>
      <w:rFonts w:ascii="Georgia" w:hAnsi="Georgia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7D5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7D5C"/>
    <w:rPr>
      <w:rFonts w:ascii="Georgia" w:hAnsi="Georgia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F7D5C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rsid w:val="00DF7D5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DF7D5C"/>
    <w:rPr>
      <w:smallCaps/>
      <w:color w:val="C0504D" w:themeColor="accent2"/>
      <w:u w:val="single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D5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F7D5C"/>
    <w:rPr>
      <w:rFonts w:ascii="Arial" w:hAnsi="Arial"/>
      <w:sz w:val="14"/>
      <w:szCs w:val="15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7D5C"/>
    <w:rPr>
      <w:rFonts w:ascii="Arial" w:hAnsi="Arial"/>
      <w:sz w:val="14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randic%202012\word\Templates\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012D-DE0F-49CA-9A7D-A3B1E1A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</Template>
  <TotalTime>1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Volker Koch</dc:creator>
  <cp:lastModifiedBy>OOSTENS Celine</cp:lastModifiedBy>
  <cp:revision>2</cp:revision>
  <cp:lastPrinted>2017-07-10T09:49:00Z</cp:lastPrinted>
  <dcterms:created xsi:type="dcterms:W3CDTF">2017-08-22T12:56:00Z</dcterms:created>
  <dcterms:modified xsi:type="dcterms:W3CDTF">2017-08-22T12:56:00Z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i4>1001</vt:i4>
  </property>
  <property fmtid="{D5CDD505-2E9C-101B-9397-08002B2CF9AE}" pid="3" name="BrandicID">
    <vt:lpwstr>Clariant</vt:lpwstr>
  </property>
  <property fmtid="{D5CDD505-2E9C-101B-9397-08002B2CF9AE}" pid="4" name="DocTypeID">
    <vt:i4>4</vt:i4>
  </property>
  <property fmtid="{D5CDD505-2E9C-101B-9397-08002B2CF9AE}" pid="5" name="OutputPaperID">
    <vt:i4>2</vt:i4>
  </property>
  <property fmtid="{D5CDD505-2E9C-101B-9397-08002B2CF9AE}" pid="6" name="ClassificationID">
    <vt:i4>2</vt:i4>
  </property>
  <property fmtid="{D5CDD505-2E9C-101B-9397-08002B2CF9AE}" pid="7" name="LanguageID">
    <vt:i4>7</vt:i4>
  </property>
</Properties>
</file>