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1ADB3" w14:textId="77777777" w:rsidR="008C0EE5" w:rsidRPr="008C0EE5" w:rsidRDefault="008C0EE5" w:rsidP="003A1652">
      <w:pPr>
        <w:jc w:val="both"/>
        <w:rPr>
          <w:rFonts w:ascii="Arial" w:hAnsi="Arial" w:cs="Arial"/>
          <w:b/>
          <w:i/>
          <w:lang w:val="en-GB"/>
        </w:rPr>
      </w:pPr>
    </w:p>
    <w:p w14:paraId="66C18950" w14:textId="77777777" w:rsidR="008C0EE5" w:rsidRPr="008C0EE5" w:rsidRDefault="008C0EE5" w:rsidP="008C0EE5">
      <w:pPr>
        <w:jc w:val="center"/>
        <w:rPr>
          <w:rFonts w:ascii="Gill Sans MT" w:hAnsi="Gill Sans MT" w:cs="Arial"/>
          <w:b/>
        </w:rPr>
      </w:pPr>
      <w:r w:rsidRPr="008C0EE5">
        <w:rPr>
          <w:rFonts w:ascii="Gill Sans MT" w:hAnsi="Gill Sans MT" w:cs="Arial"/>
          <w:b/>
          <w:lang w:val="en-GB"/>
        </w:rPr>
        <w:t>CEFIC Long-range Research Initiative</w:t>
      </w:r>
    </w:p>
    <w:p w14:paraId="29BDA15F" w14:textId="77777777" w:rsidR="008C0EE5" w:rsidRPr="008C0EE5" w:rsidRDefault="008C0EE5" w:rsidP="008C0EE5">
      <w:pPr>
        <w:jc w:val="center"/>
        <w:rPr>
          <w:rFonts w:ascii="Gill Sans MT" w:hAnsi="Gill Sans MT" w:cs="Arial"/>
          <w:b/>
          <w:lang w:val="en-GB"/>
        </w:rPr>
      </w:pPr>
      <w:r w:rsidRPr="008C0EE5">
        <w:rPr>
          <w:rFonts w:ascii="Gill Sans MT" w:hAnsi="Gill Sans MT" w:cs="Arial"/>
          <w:b/>
          <w:lang w:val="en-GB"/>
        </w:rPr>
        <w:t>Request for Proposals (RfP)</w:t>
      </w:r>
    </w:p>
    <w:p w14:paraId="6AE49526" w14:textId="77777777" w:rsidR="008C0EE5" w:rsidRPr="008C0EE5" w:rsidRDefault="008C0EE5" w:rsidP="003A1652">
      <w:pPr>
        <w:jc w:val="both"/>
        <w:rPr>
          <w:rFonts w:ascii="Arial" w:hAnsi="Arial" w:cs="Arial"/>
          <w:b/>
          <w:i/>
          <w:lang w:val="en-GB"/>
        </w:rPr>
      </w:pPr>
    </w:p>
    <w:p w14:paraId="5E3AB243" w14:textId="77777777" w:rsidR="008C0EE5" w:rsidRDefault="008C0EE5" w:rsidP="003A1652">
      <w:pPr>
        <w:jc w:val="both"/>
        <w:rPr>
          <w:rFonts w:asciiTheme="minorHAnsi" w:hAnsiTheme="minorHAnsi" w:cstheme="minorHAnsi"/>
          <w:b/>
          <w:i/>
          <w:lang w:val="en-GB"/>
        </w:rPr>
      </w:pPr>
    </w:p>
    <w:p w14:paraId="0CD59E11" w14:textId="77777777" w:rsidR="00345ABD" w:rsidRPr="008C0EE5" w:rsidRDefault="0089169C" w:rsidP="003A1652">
      <w:pPr>
        <w:jc w:val="both"/>
        <w:rPr>
          <w:rFonts w:asciiTheme="minorHAnsi" w:hAnsiTheme="minorHAnsi" w:cstheme="minorHAnsi"/>
          <w:i/>
          <w:lang w:val="en-GB"/>
        </w:rPr>
      </w:pPr>
      <w:r w:rsidRPr="008C0EE5">
        <w:rPr>
          <w:rFonts w:asciiTheme="minorHAnsi" w:hAnsiTheme="minorHAnsi" w:cstheme="minorHAnsi"/>
          <w:b/>
          <w:i/>
          <w:lang w:val="en-GB"/>
        </w:rPr>
        <w:t>Title</w:t>
      </w:r>
      <w:r w:rsidR="00345ABD" w:rsidRPr="008C0EE5">
        <w:rPr>
          <w:rFonts w:asciiTheme="minorHAnsi" w:hAnsiTheme="minorHAnsi" w:cstheme="minorHAnsi"/>
          <w:b/>
          <w:i/>
          <w:lang w:val="en-GB"/>
        </w:rPr>
        <w:t xml:space="preserve"> and Code Number</w:t>
      </w:r>
      <w:r w:rsidRPr="008C0EE5">
        <w:rPr>
          <w:rFonts w:asciiTheme="minorHAnsi" w:hAnsiTheme="minorHAnsi" w:cstheme="minorHAnsi"/>
          <w:b/>
          <w:i/>
          <w:lang w:val="en-GB"/>
        </w:rPr>
        <w:t>:</w:t>
      </w:r>
      <w:r w:rsidRPr="008C0EE5">
        <w:rPr>
          <w:rFonts w:asciiTheme="minorHAnsi" w:hAnsiTheme="minorHAnsi" w:cstheme="minorHAnsi"/>
          <w:i/>
          <w:lang w:val="en-GB"/>
        </w:rPr>
        <w:t xml:space="preserve"> </w:t>
      </w:r>
    </w:p>
    <w:p w14:paraId="7A1DB0F6" w14:textId="078D7006" w:rsidR="00854E11" w:rsidRPr="00380773" w:rsidRDefault="005941C7" w:rsidP="003A1652">
      <w:pPr>
        <w:jc w:val="both"/>
        <w:rPr>
          <w:rFonts w:asciiTheme="minorHAnsi" w:hAnsiTheme="minorHAnsi" w:cstheme="minorHAnsi"/>
          <w:b/>
          <w:bCs/>
          <w:lang w:val="en-GB"/>
        </w:rPr>
      </w:pPr>
      <w:r w:rsidRPr="00380773">
        <w:rPr>
          <w:rFonts w:asciiTheme="minorHAnsi" w:hAnsiTheme="minorHAnsi" w:cstheme="minorHAnsi"/>
          <w:b/>
          <w:bCs/>
          <w:lang w:val="en-GB"/>
        </w:rPr>
        <w:t>Development of h</w:t>
      </w:r>
      <w:r w:rsidR="00927B2A" w:rsidRPr="00380773">
        <w:rPr>
          <w:rFonts w:asciiTheme="minorHAnsi" w:hAnsiTheme="minorHAnsi" w:cstheme="minorHAnsi"/>
          <w:b/>
          <w:bCs/>
          <w:lang w:val="en-GB"/>
        </w:rPr>
        <w:t xml:space="preserve">uman </w:t>
      </w:r>
      <w:r w:rsidR="00C55925" w:rsidRPr="00380773">
        <w:rPr>
          <w:rFonts w:asciiTheme="minorHAnsi" w:hAnsiTheme="minorHAnsi" w:cstheme="minorHAnsi"/>
          <w:b/>
          <w:bCs/>
          <w:lang w:val="en-GB"/>
        </w:rPr>
        <w:t>exposure</w:t>
      </w:r>
      <w:r w:rsidR="00927B2A" w:rsidRPr="00380773">
        <w:rPr>
          <w:rFonts w:asciiTheme="minorHAnsi" w:hAnsiTheme="minorHAnsi" w:cstheme="minorHAnsi"/>
          <w:b/>
          <w:bCs/>
          <w:lang w:val="en-GB"/>
        </w:rPr>
        <w:t xml:space="preserve"> </w:t>
      </w:r>
      <w:r w:rsidR="00BD5002" w:rsidRPr="00380773">
        <w:rPr>
          <w:rFonts w:asciiTheme="minorHAnsi" w:hAnsiTheme="minorHAnsi" w:cstheme="minorHAnsi"/>
          <w:b/>
          <w:bCs/>
          <w:lang w:val="en-GB"/>
        </w:rPr>
        <w:t xml:space="preserve">probabilistic </w:t>
      </w:r>
      <w:r w:rsidR="008F550B" w:rsidRPr="00380773">
        <w:rPr>
          <w:rFonts w:asciiTheme="minorHAnsi" w:hAnsiTheme="minorHAnsi" w:cstheme="minorHAnsi"/>
          <w:b/>
          <w:bCs/>
          <w:lang w:val="en-GB"/>
        </w:rPr>
        <w:t xml:space="preserve">modelling framework </w:t>
      </w:r>
      <w:r w:rsidR="005A3A09" w:rsidRPr="00380773">
        <w:rPr>
          <w:rFonts w:asciiTheme="minorHAnsi" w:hAnsiTheme="minorHAnsi" w:cstheme="minorHAnsi"/>
          <w:b/>
          <w:bCs/>
          <w:lang w:val="en-GB"/>
        </w:rPr>
        <w:t>for microplastics</w:t>
      </w:r>
      <w:r w:rsidR="00380773" w:rsidRPr="00380773">
        <w:rPr>
          <w:rFonts w:asciiTheme="minorHAnsi" w:hAnsiTheme="minorHAnsi" w:cstheme="minorHAnsi"/>
          <w:b/>
          <w:bCs/>
          <w:lang w:val="en-GB"/>
        </w:rPr>
        <w:t xml:space="preserve"> / LRI-B24</w:t>
      </w:r>
    </w:p>
    <w:p w14:paraId="601AD5CF" w14:textId="77777777" w:rsidR="00373E1F" w:rsidRPr="008C0EE5" w:rsidRDefault="00373E1F" w:rsidP="003A1652">
      <w:pPr>
        <w:jc w:val="both"/>
        <w:rPr>
          <w:rFonts w:asciiTheme="minorHAnsi" w:hAnsiTheme="minorHAnsi" w:cstheme="minorHAnsi"/>
          <w:b/>
          <w:lang w:val="en-GB"/>
        </w:rPr>
      </w:pPr>
    </w:p>
    <w:p w14:paraId="00895D90" w14:textId="77777777" w:rsidR="0089169C" w:rsidRPr="008C0EE5" w:rsidRDefault="00383244" w:rsidP="003A1652">
      <w:pPr>
        <w:jc w:val="both"/>
        <w:rPr>
          <w:rFonts w:asciiTheme="minorHAnsi" w:hAnsiTheme="minorHAnsi" w:cstheme="minorHAnsi"/>
          <w:b/>
          <w:i/>
          <w:lang w:val="en-GB"/>
        </w:rPr>
      </w:pPr>
      <w:r w:rsidRPr="008C0EE5">
        <w:rPr>
          <w:rFonts w:asciiTheme="minorHAnsi" w:hAnsiTheme="minorHAnsi" w:cstheme="minorHAnsi"/>
          <w:b/>
          <w:i/>
          <w:lang w:val="en-GB"/>
        </w:rPr>
        <w:t>Background</w:t>
      </w:r>
    </w:p>
    <w:p w14:paraId="30D71E5A" w14:textId="645734EF" w:rsidR="007967CB" w:rsidRDefault="00D321FB" w:rsidP="003A1652">
      <w:pPr>
        <w:jc w:val="both"/>
        <w:rPr>
          <w:rFonts w:asciiTheme="minorHAnsi" w:hAnsiTheme="minorHAnsi" w:cstheme="minorHAnsi"/>
          <w:lang w:val="en-GB"/>
        </w:rPr>
      </w:pPr>
      <w:r>
        <w:rPr>
          <w:rFonts w:asciiTheme="minorHAnsi" w:hAnsiTheme="minorHAnsi" w:cstheme="minorHAnsi"/>
          <w:lang w:val="en-GB"/>
        </w:rPr>
        <w:t xml:space="preserve">Microplastics have received increased attention in scientific, regulatory, and social forums in recent year. </w:t>
      </w:r>
      <w:r w:rsidR="009A7947">
        <w:rPr>
          <w:rFonts w:asciiTheme="minorHAnsi" w:hAnsiTheme="minorHAnsi" w:cstheme="minorHAnsi"/>
          <w:lang w:val="en-GB"/>
        </w:rPr>
        <w:t>As a result, h</w:t>
      </w:r>
      <w:r w:rsidR="005A3A09">
        <w:rPr>
          <w:rFonts w:asciiTheme="minorHAnsi" w:hAnsiTheme="minorHAnsi" w:cstheme="minorHAnsi"/>
          <w:lang w:val="en-GB"/>
        </w:rPr>
        <w:t xml:space="preserve">uman </w:t>
      </w:r>
      <w:r w:rsidR="00BE0A80">
        <w:rPr>
          <w:rFonts w:asciiTheme="minorHAnsi" w:hAnsiTheme="minorHAnsi" w:cstheme="minorHAnsi"/>
          <w:lang w:val="en-GB"/>
        </w:rPr>
        <w:t>health risk</w:t>
      </w:r>
      <w:r w:rsidR="005A3A09">
        <w:rPr>
          <w:rFonts w:asciiTheme="minorHAnsi" w:hAnsiTheme="minorHAnsi" w:cstheme="minorHAnsi"/>
          <w:lang w:val="en-GB"/>
        </w:rPr>
        <w:t xml:space="preserve"> </w:t>
      </w:r>
      <w:r w:rsidR="00A13851">
        <w:rPr>
          <w:rFonts w:asciiTheme="minorHAnsi" w:hAnsiTheme="minorHAnsi" w:cstheme="minorHAnsi"/>
          <w:lang w:val="en-GB"/>
        </w:rPr>
        <w:t>of</w:t>
      </w:r>
      <w:r w:rsidR="005A3A09">
        <w:rPr>
          <w:rFonts w:asciiTheme="minorHAnsi" w:hAnsiTheme="minorHAnsi" w:cstheme="minorHAnsi"/>
          <w:lang w:val="en-GB"/>
        </w:rPr>
        <w:t xml:space="preserve"> microplastics has been recognized as </w:t>
      </w:r>
      <w:r w:rsidR="0028424F">
        <w:rPr>
          <w:rFonts w:asciiTheme="minorHAnsi" w:hAnsiTheme="minorHAnsi" w:cstheme="minorHAnsi"/>
          <w:lang w:val="en-GB"/>
        </w:rPr>
        <w:t>a global issue</w:t>
      </w:r>
      <w:r w:rsidR="00B83958">
        <w:rPr>
          <w:rFonts w:asciiTheme="minorHAnsi" w:hAnsiTheme="minorHAnsi" w:cstheme="minorHAnsi"/>
          <w:lang w:val="en-GB"/>
        </w:rPr>
        <w:t xml:space="preserve">. </w:t>
      </w:r>
      <w:r w:rsidR="00FB5EA9">
        <w:rPr>
          <w:rFonts w:asciiTheme="minorHAnsi" w:hAnsiTheme="minorHAnsi" w:cstheme="minorHAnsi"/>
          <w:lang w:val="en-GB"/>
        </w:rPr>
        <w:t>Although</w:t>
      </w:r>
      <w:r w:rsidR="00494DEB">
        <w:rPr>
          <w:rFonts w:asciiTheme="minorHAnsi" w:hAnsiTheme="minorHAnsi" w:cstheme="minorHAnsi"/>
          <w:lang w:val="en-GB"/>
        </w:rPr>
        <w:t xml:space="preserve"> recent assessment conclusions from authorities</w:t>
      </w:r>
      <w:r w:rsidR="006E0A71">
        <w:rPr>
          <w:rFonts w:asciiTheme="minorHAnsi" w:hAnsiTheme="minorHAnsi" w:cstheme="minorHAnsi"/>
          <w:lang w:val="en-GB"/>
        </w:rPr>
        <w:t xml:space="preserve"> indicated</w:t>
      </w:r>
      <w:r w:rsidR="00A13851">
        <w:rPr>
          <w:rFonts w:asciiTheme="minorHAnsi" w:hAnsiTheme="minorHAnsi" w:cstheme="minorHAnsi"/>
          <w:lang w:val="en-GB"/>
        </w:rPr>
        <w:t xml:space="preserve"> that current scientific literature does not identify a concern for human health, it is well recognized that there are insufficient data to allow for a robust evaluation of the potential human health risks of microplastics</w:t>
      </w:r>
      <w:r w:rsidR="007778C7">
        <w:rPr>
          <w:rFonts w:asciiTheme="minorHAnsi" w:hAnsiTheme="minorHAnsi" w:cstheme="minorHAnsi"/>
          <w:lang w:val="en-GB"/>
        </w:rPr>
        <w:t xml:space="preserve"> (</w:t>
      </w:r>
      <w:r w:rsidR="00624B02">
        <w:rPr>
          <w:rFonts w:asciiTheme="minorHAnsi" w:hAnsiTheme="minorHAnsi" w:cstheme="minorHAnsi"/>
          <w:lang w:val="en-GB"/>
        </w:rPr>
        <w:t>SAPEA, 2019</w:t>
      </w:r>
      <w:r w:rsidR="000C73D8">
        <w:rPr>
          <w:rFonts w:asciiTheme="minorHAnsi" w:hAnsiTheme="minorHAnsi" w:cstheme="minorHAnsi"/>
          <w:lang w:val="en-GB"/>
        </w:rPr>
        <w:t>; WHO, 2019)</w:t>
      </w:r>
      <w:r w:rsidR="00A13851">
        <w:rPr>
          <w:rFonts w:asciiTheme="minorHAnsi" w:hAnsiTheme="minorHAnsi" w:cstheme="minorHAnsi"/>
          <w:lang w:val="en-GB"/>
        </w:rPr>
        <w:t>.</w:t>
      </w:r>
      <w:r w:rsidR="00F017C1">
        <w:rPr>
          <w:rFonts w:asciiTheme="minorHAnsi" w:hAnsiTheme="minorHAnsi" w:cstheme="minorHAnsi"/>
          <w:lang w:val="en-GB"/>
        </w:rPr>
        <w:t xml:space="preserve"> </w:t>
      </w:r>
      <w:r w:rsidR="000F3221">
        <w:rPr>
          <w:rFonts w:asciiTheme="minorHAnsi" w:hAnsiTheme="minorHAnsi" w:cstheme="minorHAnsi"/>
          <w:lang w:val="en-GB"/>
        </w:rPr>
        <w:t xml:space="preserve">One of the key </w:t>
      </w:r>
      <w:r w:rsidR="006B1A5E">
        <w:rPr>
          <w:rFonts w:asciiTheme="minorHAnsi" w:hAnsiTheme="minorHAnsi" w:cstheme="minorHAnsi"/>
          <w:lang w:val="en-GB"/>
        </w:rPr>
        <w:t>knowledge gaps</w:t>
      </w:r>
      <w:r w:rsidR="001004CE">
        <w:rPr>
          <w:rFonts w:asciiTheme="minorHAnsi" w:hAnsiTheme="minorHAnsi" w:cstheme="minorHAnsi"/>
          <w:lang w:val="en-GB"/>
        </w:rPr>
        <w:t xml:space="preserve"> is the </w:t>
      </w:r>
      <w:r w:rsidR="00B22122">
        <w:rPr>
          <w:rFonts w:asciiTheme="minorHAnsi" w:hAnsiTheme="minorHAnsi" w:cstheme="minorHAnsi"/>
          <w:lang w:val="en-GB"/>
        </w:rPr>
        <w:t>human exposure to microplastics.</w:t>
      </w:r>
      <w:r w:rsidR="00447DE6">
        <w:rPr>
          <w:rFonts w:asciiTheme="minorHAnsi" w:hAnsiTheme="minorHAnsi" w:cstheme="minorHAnsi"/>
          <w:lang w:val="en-GB"/>
        </w:rPr>
        <w:t xml:space="preserve"> Recent publication from </w:t>
      </w:r>
      <w:r w:rsidR="00C53859">
        <w:rPr>
          <w:rFonts w:asciiTheme="minorHAnsi" w:hAnsiTheme="minorHAnsi" w:cstheme="minorHAnsi"/>
          <w:lang w:val="en-GB"/>
        </w:rPr>
        <w:t xml:space="preserve">Nor et al. (2021) has shown a promising </w:t>
      </w:r>
      <w:r w:rsidR="00863090">
        <w:rPr>
          <w:rFonts w:asciiTheme="minorHAnsi" w:hAnsiTheme="minorHAnsi" w:cstheme="minorHAnsi"/>
          <w:lang w:val="en-GB"/>
        </w:rPr>
        <w:t xml:space="preserve">route to </w:t>
      </w:r>
      <w:r w:rsidR="00874D7E">
        <w:rPr>
          <w:rFonts w:asciiTheme="minorHAnsi" w:hAnsiTheme="minorHAnsi" w:cstheme="minorHAnsi"/>
          <w:lang w:val="en-GB"/>
        </w:rPr>
        <w:t>probabilistically</w:t>
      </w:r>
      <w:r w:rsidR="0065792F">
        <w:rPr>
          <w:rFonts w:asciiTheme="minorHAnsi" w:hAnsiTheme="minorHAnsi" w:cstheme="minorHAnsi"/>
          <w:lang w:val="en-GB"/>
        </w:rPr>
        <w:t xml:space="preserve"> model human exposure</w:t>
      </w:r>
      <w:r w:rsidR="00037A59">
        <w:rPr>
          <w:rFonts w:asciiTheme="minorHAnsi" w:hAnsiTheme="minorHAnsi" w:cstheme="minorHAnsi"/>
          <w:lang w:val="en-GB"/>
        </w:rPr>
        <w:t xml:space="preserve"> to microplastics, and predict microplastics concentrations in the gut, body tissue, and stool.</w:t>
      </w:r>
    </w:p>
    <w:p w14:paraId="3DAE660A" w14:textId="668D7435" w:rsidR="005D14D0" w:rsidRDefault="005D14D0" w:rsidP="003A1652">
      <w:pPr>
        <w:jc w:val="both"/>
        <w:rPr>
          <w:rFonts w:asciiTheme="minorHAnsi" w:hAnsiTheme="minorHAnsi" w:cstheme="minorHAnsi"/>
          <w:lang w:val="en-GB"/>
        </w:rPr>
      </w:pPr>
    </w:p>
    <w:p w14:paraId="5BB008A4" w14:textId="020DB1A3" w:rsidR="005D14D0" w:rsidRDefault="00802653" w:rsidP="003A1652">
      <w:pPr>
        <w:jc w:val="both"/>
        <w:rPr>
          <w:rFonts w:asciiTheme="minorHAnsi" w:hAnsiTheme="minorHAnsi" w:cstheme="minorHAnsi"/>
          <w:lang w:val="en-GB"/>
        </w:rPr>
      </w:pPr>
      <w:r>
        <w:rPr>
          <w:rFonts w:asciiTheme="minorHAnsi" w:hAnsiTheme="minorHAnsi" w:cstheme="minorHAnsi"/>
          <w:lang w:val="en-GB"/>
        </w:rPr>
        <w:t>Therefore, proposals are requested</w:t>
      </w:r>
      <w:r w:rsidR="001F6C6D">
        <w:rPr>
          <w:rFonts w:asciiTheme="minorHAnsi" w:hAnsiTheme="minorHAnsi" w:cstheme="minorHAnsi"/>
          <w:lang w:val="en-GB"/>
        </w:rPr>
        <w:t xml:space="preserve"> to </w:t>
      </w:r>
      <w:r w:rsidR="00040229">
        <w:rPr>
          <w:rFonts w:asciiTheme="minorHAnsi" w:hAnsiTheme="minorHAnsi" w:cstheme="minorHAnsi"/>
          <w:lang w:val="en-GB"/>
        </w:rPr>
        <w:t xml:space="preserve">expand on Nor et al.’s </w:t>
      </w:r>
      <w:proofErr w:type="gramStart"/>
      <w:r w:rsidR="00040229">
        <w:rPr>
          <w:rFonts w:asciiTheme="minorHAnsi" w:hAnsiTheme="minorHAnsi" w:cstheme="minorHAnsi"/>
          <w:lang w:val="en-GB"/>
        </w:rPr>
        <w:t>work, and</w:t>
      </w:r>
      <w:proofErr w:type="gramEnd"/>
      <w:r w:rsidR="00040229">
        <w:rPr>
          <w:rFonts w:asciiTheme="minorHAnsi" w:hAnsiTheme="minorHAnsi" w:cstheme="minorHAnsi"/>
          <w:lang w:val="en-GB"/>
        </w:rPr>
        <w:t xml:space="preserve"> develop </w:t>
      </w:r>
      <w:r w:rsidR="00E856AF">
        <w:rPr>
          <w:rFonts w:asciiTheme="minorHAnsi" w:hAnsiTheme="minorHAnsi" w:cstheme="minorHAnsi"/>
          <w:lang w:val="en-GB"/>
        </w:rPr>
        <w:t>a human exposure probabilistic model</w:t>
      </w:r>
      <w:r w:rsidR="00F5279C">
        <w:rPr>
          <w:rFonts w:asciiTheme="minorHAnsi" w:hAnsiTheme="minorHAnsi" w:cstheme="minorHAnsi"/>
          <w:lang w:val="en-GB"/>
        </w:rPr>
        <w:t>ling framework</w:t>
      </w:r>
      <w:r w:rsidR="00E856AF">
        <w:rPr>
          <w:rFonts w:asciiTheme="minorHAnsi" w:hAnsiTheme="minorHAnsi" w:cstheme="minorHAnsi"/>
          <w:lang w:val="en-GB"/>
        </w:rPr>
        <w:t xml:space="preserve"> for microplastics</w:t>
      </w:r>
      <w:r w:rsidR="0061428C">
        <w:rPr>
          <w:rFonts w:asciiTheme="minorHAnsi" w:hAnsiTheme="minorHAnsi" w:cstheme="minorHAnsi"/>
          <w:lang w:val="en-GB"/>
        </w:rPr>
        <w:t>.</w:t>
      </w:r>
    </w:p>
    <w:p w14:paraId="7D883BDB" w14:textId="77777777" w:rsidR="0036691B" w:rsidRPr="008C0EE5" w:rsidRDefault="0036691B" w:rsidP="003A1652">
      <w:pPr>
        <w:jc w:val="both"/>
        <w:rPr>
          <w:rFonts w:asciiTheme="minorHAnsi" w:hAnsiTheme="minorHAnsi" w:cstheme="minorHAnsi"/>
          <w:lang w:val="en-GB"/>
        </w:rPr>
      </w:pPr>
    </w:p>
    <w:p w14:paraId="47B42FA6" w14:textId="77777777" w:rsidR="00531A7C" w:rsidRPr="008C0EE5" w:rsidRDefault="00531A7C" w:rsidP="00531A7C">
      <w:pPr>
        <w:jc w:val="both"/>
        <w:rPr>
          <w:rFonts w:asciiTheme="minorHAnsi" w:hAnsiTheme="minorHAnsi" w:cstheme="minorHAnsi"/>
          <w:b/>
          <w:i/>
          <w:lang w:val="en-GB"/>
        </w:rPr>
      </w:pPr>
      <w:r w:rsidRPr="008C0EE5">
        <w:rPr>
          <w:rFonts w:asciiTheme="minorHAnsi" w:hAnsiTheme="minorHAnsi" w:cstheme="minorHAnsi"/>
          <w:b/>
          <w:i/>
          <w:lang w:val="en-GB"/>
        </w:rPr>
        <w:t>Objectives</w:t>
      </w:r>
    </w:p>
    <w:p w14:paraId="6694C72F" w14:textId="37C4B281" w:rsidR="00805AC4" w:rsidRDefault="00805AC4" w:rsidP="00805AC4">
      <w:pPr>
        <w:jc w:val="both"/>
        <w:rPr>
          <w:rFonts w:asciiTheme="minorHAnsi" w:hAnsiTheme="minorHAnsi" w:cstheme="minorHAnsi"/>
          <w:lang w:val="en-GB"/>
        </w:rPr>
      </w:pPr>
      <w:r w:rsidRPr="008C0EE5">
        <w:rPr>
          <w:rFonts w:asciiTheme="minorHAnsi" w:hAnsiTheme="minorHAnsi" w:cstheme="minorHAnsi"/>
          <w:lang w:val="en-GB"/>
        </w:rPr>
        <w:t xml:space="preserve">This project is looking to </w:t>
      </w:r>
      <w:r w:rsidR="00BD272F">
        <w:rPr>
          <w:rFonts w:asciiTheme="minorHAnsi" w:hAnsiTheme="minorHAnsi" w:cstheme="minorHAnsi"/>
          <w:lang w:val="en-GB"/>
        </w:rPr>
        <w:t>expand</w:t>
      </w:r>
      <w:r w:rsidR="006A4116">
        <w:rPr>
          <w:rFonts w:asciiTheme="minorHAnsi" w:hAnsiTheme="minorHAnsi" w:cstheme="minorHAnsi"/>
          <w:lang w:val="en-GB"/>
        </w:rPr>
        <w:t xml:space="preserve"> on recently developed model by </w:t>
      </w:r>
      <w:r w:rsidR="00D96328">
        <w:rPr>
          <w:rFonts w:asciiTheme="minorHAnsi" w:hAnsiTheme="minorHAnsi" w:cstheme="minorHAnsi"/>
          <w:lang w:val="en-GB"/>
        </w:rPr>
        <w:t>Nor et al. (2021)</w:t>
      </w:r>
      <w:r w:rsidR="00F5279C">
        <w:rPr>
          <w:rFonts w:asciiTheme="minorHAnsi" w:hAnsiTheme="minorHAnsi" w:cstheme="minorHAnsi"/>
          <w:lang w:val="en-GB"/>
        </w:rPr>
        <w:t xml:space="preserve"> to </w:t>
      </w:r>
      <w:r w:rsidR="00A963EC">
        <w:rPr>
          <w:rFonts w:asciiTheme="minorHAnsi" w:hAnsiTheme="minorHAnsi" w:cstheme="minorHAnsi"/>
          <w:lang w:val="en-GB"/>
        </w:rPr>
        <w:t>develop a human exposure probabilistic modelling framework for microplastics</w:t>
      </w:r>
      <w:r w:rsidR="00EB1CFA">
        <w:rPr>
          <w:rFonts w:asciiTheme="minorHAnsi" w:hAnsiTheme="minorHAnsi" w:cstheme="minorHAnsi"/>
          <w:lang w:val="en-GB"/>
        </w:rPr>
        <w:t xml:space="preserve">, that will provide direction to planned and ongoing research, and to provide </w:t>
      </w:r>
      <w:r w:rsidR="00FA7F68">
        <w:rPr>
          <w:rFonts w:asciiTheme="minorHAnsi" w:hAnsiTheme="minorHAnsi" w:cstheme="minorHAnsi"/>
          <w:lang w:val="en-GB"/>
        </w:rPr>
        <w:t>qualitative</w:t>
      </w:r>
      <w:r w:rsidR="00EB1CFA">
        <w:rPr>
          <w:rFonts w:asciiTheme="minorHAnsi" w:hAnsiTheme="minorHAnsi" w:cstheme="minorHAnsi"/>
          <w:lang w:val="en-GB"/>
        </w:rPr>
        <w:t xml:space="preserve"> and quantitative risk context to thos</w:t>
      </w:r>
      <w:r w:rsidR="001B7148">
        <w:rPr>
          <w:rFonts w:asciiTheme="minorHAnsi" w:hAnsiTheme="minorHAnsi" w:cstheme="minorHAnsi"/>
          <w:lang w:val="en-GB"/>
        </w:rPr>
        <w:t>e study data.</w:t>
      </w:r>
      <w:r w:rsidR="0043021F">
        <w:rPr>
          <w:rFonts w:asciiTheme="minorHAnsi" w:hAnsiTheme="minorHAnsi" w:cstheme="minorHAnsi"/>
          <w:lang w:val="en-GB"/>
        </w:rPr>
        <w:t xml:space="preserve"> The project will need to be coordinated with the </w:t>
      </w:r>
      <w:r w:rsidR="004212FA">
        <w:rPr>
          <w:rFonts w:asciiTheme="minorHAnsi" w:hAnsiTheme="minorHAnsi" w:cstheme="minorHAnsi"/>
          <w:lang w:val="en-GB"/>
        </w:rPr>
        <w:t xml:space="preserve">Cefic </w:t>
      </w:r>
      <w:r w:rsidR="0043021F">
        <w:rPr>
          <w:rFonts w:asciiTheme="minorHAnsi" w:hAnsiTheme="minorHAnsi" w:cstheme="minorHAnsi"/>
          <w:lang w:val="en-GB"/>
        </w:rPr>
        <w:t>LRI XX project on inhalation of MP</w:t>
      </w:r>
      <w:r w:rsidR="00647BA3">
        <w:rPr>
          <w:rFonts w:asciiTheme="minorHAnsi" w:hAnsiTheme="minorHAnsi" w:cstheme="minorHAnsi"/>
          <w:lang w:val="en-GB"/>
        </w:rPr>
        <w:t xml:space="preserve"> and the </w:t>
      </w:r>
      <w:proofErr w:type="spellStart"/>
      <w:r w:rsidR="00647BA3">
        <w:rPr>
          <w:rFonts w:asciiTheme="minorHAnsi" w:hAnsiTheme="minorHAnsi" w:cstheme="minorHAnsi"/>
          <w:lang w:val="en-GB"/>
        </w:rPr>
        <w:t>P</w:t>
      </w:r>
      <w:r w:rsidR="00EB6B6B">
        <w:rPr>
          <w:rFonts w:asciiTheme="minorHAnsi" w:hAnsiTheme="minorHAnsi" w:cstheme="minorHAnsi"/>
          <w:lang w:val="en-GB"/>
        </w:rPr>
        <w:t>lastic</w:t>
      </w:r>
      <w:r w:rsidR="00647BA3">
        <w:rPr>
          <w:rFonts w:asciiTheme="minorHAnsi" w:hAnsiTheme="minorHAnsi" w:cstheme="minorHAnsi"/>
          <w:lang w:val="en-GB"/>
        </w:rPr>
        <w:t>E</w:t>
      </w:r>
      <w:r w:rsidR="004212FA">
        <w:rPr>
          <w:rFonts w:asciiTheme="minorHAnsi" w:hAnsiTheme="minorHAnsi" w:cstheme="minorHAnsi"/>
          <w:lang w:val="en-GB"/>
        </w:rPr>
        <w:t>urope</w:t>
      </w:r>
      <w:proofErr w:type="spellEnd"/>
      <w:r w:rsidR="00647BA3">
        <w:rPr>
          <w:rFonts w:asciiTheme="minorHAnsi" w:hAnsiTheme="minorHAnsi" w:cstheme="minorHAnsi"/>
          <w:lang w:val="en-GB"/>
        </w:rPr>
        <w:t xml:space="preserve"> project </w:t>
      </w:r>
      <w:r w:rsidR="00EB6B6B">
        <w:rPr>
          <w:rFonts w:asciiTheme="minorHAnsi" w:hAnsiTheme="minorHAnsi" w:cstheme="minorHAnsi"/>
          <w:lang w:val="en-GB"/>
        </w:rPr>
        <w:t>on ingestion</w:t>
      </w:r>
      <w:r w:rsidR="0043021F">
        <w:rPr>
          <w:rFonts w:asciiTheme="minorHAnsi" w:hAnsiTheme="minorHAnsi" w:cstheme="minorHAnsi"/>
          <w:lang w:val="en-GB"/>
        </w:rPr>
        <w:t>.</w:t>
      </w:r>
      <w:r w:rsidR="00647BA3">
        <w:rPr>
          <w:rFonts w:asciiTheme="minorHAnsi" w:hAnsiTheme="minorHAnsi" w:cstheme="minorHAnsi"/>
          <w:lang w:val="en-GB"/>
        </w:rPr>
        <w:t xml:space="preserve"> </w:t>
      </w:r>
    </w:p>
    <w:p w14:paraId="05946340" w14:textId="77777777" w:rsidR="007A27B0" w:rsidRPr="008C0EE5" w:rsidRDefault="007A27B0" w:rsidP="00805AC4">
      <w:pPr>
        <w:jc w:val="both"/>
        <w:rPr>
          <w:rFonts w:asciiTheme="minorHAnsi" w:hAnsiTheme="minorHAnsi" w:cstheme="minorHAnsi"/>
          <w:lang w:val="en-GB"/>
        </w:rPr>
      </w:pPr>
    </w:p>
    <w:p w14:paraId="44D99DAE" w14:textId="20000DF7" w:rsidR="00A66EF6" w:rsidRPr="00DC663E" w:rsidRDefault="00390E38" w:rsidP="00DC663E">
      <w:pPr>
        <w:pStyle w:val="ListParagraph"/>
        <w:numPr>
          <w:ilvl w:val="0"/>
          <w:numId w:val="21"/>
        </w:numPr>
        <w:jc w:val="both"/>
        <w:rPr>
          <w:rFonts w:asciiTheme="minorHAnsi" w:hAnsiTheme="minorHAnsi" w:cstheme="minorHAnsi"/>
          <w:lang w:val="en-GB"/>
        </w:rPr>
      </w:pPr>
      <w:r w:rsidRPr="00DC663E">
        <w:rPr>
          <w:rFonts w:asciiTheme="minorHAnsi" w:hAnsiTheme="minorHAnsi" w:cstheme="minorHAnsi"/>
          <w:lang w:val="en-GB"/>
        </w:rPr>
        <w:t>T</w:t>
      </w:r>
      <w:r w:rsidR="00242A74" w:rsidRPr="00DC663E">
        <w:rPr>
          <w:rFonts w:asciiTheme="minorHAnsi" w:hAnsiTheme="minorHAnsi" w:cstheme="minorHAnsi"/>
          <w:lang w:val="en-GB"/>
        </w:rPr>
        <w:t>he model must</w:t>
      </w:r>
      <w:r w:rsidRPr="00DC663E">
        <w:rPr>
          <w:rFonts w:asciiTheme="minorHAnsi" w:hAnsiTheme="minorHAnsi" w:cstheme="minorHAnsi"/>
          <w:lang w:val="en-GB"/>
        </w:rPr>
        <w:t xml:space="preserve"> cover </w:t>
      </w:r>
      <w:r w:rsidR="00D51692" w:rsidRPr="00DC663E">
        <w:rPr>
          <w:rFonts w:asciiTheme="minorHAnsi" w:hAnsiTheme="minorHAnsi" w:cstheme="minorHAnsi"/>
          <w:lang w:val="en-GB"/>
        </w:rPr>
        <w:t>microplastics with size ranges 1 nm – 5 mm</w:t>
      </w:r>
      <w:r w:rsidR="006C3187">
        <w:rPr>
          <w:rFonts w:asciiTheme="minorHAnsi" w:hAnsiTheme="minorHAnsi" w:cstheme="minorHAnsi"/>
          <w:lang w:val="en-GB"/>
        </w:rPr>
        <w:t>, primary focus should on</w:t>
      </w:r>
      <w:r w:rsidR="00EF3625">
        <w:rPr>
          <w:rFonts w:asciiTheme="minorHAnsi" w:hAnsiTheme="minorHAnsi" w:cstheme="minorHAnsi"/>
          <w:lang w:val="en-GB"/>
        </w:rPr>
        <w:t xml:space="preserve"> 100 nm – 5 mm, but reaching a 1 nm lower limit would be of interest.</w:t>
      </w:r>
      <w:r w:rsidR="007F6B0E">
        <w:rPr>
          <w:rFonts w:asciiTheme="minorHAnsi" w:hAnsiTheme="minorHAnsi" w:cstheme="minorHAnsi"/>
          <w:lang w:val="en-GB"/>
        </w:rPr>
        <w:t xml:space="preserve"> Gap analysis to achieve such limit should be included.</w:t>
      </w:r>
    </w:p>
    <w:p w14:paraId="4CF6166C" w14:textId="787BA91D" w:rsidR="00DC663E" w:rsidRDefault="00242A74" w:rsidP="00DC663E">
      <w:pPr>
        <w:pStyle w:val="ListParagraph"/>
        <w:numPr>
          <w:ilvl w:val="0"/>
          <w:numId w:val="21"/>
        </w:numPr>
        <w:jc w:val="both"/>
        <w:rPr>
          <w:rFonts w:asciiTheme="minorHAnsi" w:hAnsiTheme="minorHAnsi" w:cstheme="minorHAnsi"/>
          <w:lang w:val="en-GB"/>
        </w:rPr>
      </w:pPr>
      <w:r w:rsidRPr="00DC663E">
        <w:rPr>
          <w:rFonts w:asciiTheme="minorHAnsi" w:hAnsiTheme="minorHAnsi" w:cstheme="minorHAnsi"/>
          <w:lang w:val="en-GB"/>
        </w:rPr>
        <w:t>The model must have modules t</w:t>
      </w:r>
      <w:r w:rsidR="00F80BFC" w:rsidRPr="00DC663E">
        <w:rPr>
          <w:rFonts w:asciiTheme="minorHAnsi" w:hAnsiTheme="minorHAnsi" w:cstheme="minorHAnsi"/>
          <w:lang w:val="en-GB"/>
        </w:rPr>
        <w:t>o</w:t>
      </w:r>
      <w:r w:rsidR="008F550B" w:rsidRPr="00DC663E">
        <w:rPr>
          <w:rFonts w:asciiTheme="minorHAnsi" w:hAnsiTheme="minorHAnsi" w:cstheme="minorHAnsi"/>
          <w:lang w:val="en-GB"/>
        </w:rPr>
        <w:t xml:space="preserve"> cover the </w:t>
      </w:r>
      <w:r w:rsidR="00F84459" w:rsidRPr="00DC663E">
        <w:rPr>
          <w:rFonts w:asciiTheme="minorHAnsi" w:hAnsiTheme="minorHAnsi" w:cstheme="minorHAnsi"/>
          <w:lang w:val="en-GB"/>
        </w:rPr>
        <w:t>entire food basket</w:t>
      </w:r>
      <w:r w:rsidR="0043021F">
        <w:rPr>
          <w:rFonts w:asciiTheme="minorHAnsi" w:hAnsiTheme="minorHAnsi" w:cstheme="minorHAnsi"/>
          <w:lang w:val="en-GB"/>
        </w:rPr>
        <w:t xml:space="preserve"> and inhalation</w:t>
      </w:r>
      <w:r w:rsidR="00EE4F3D">
        <w:rPr>
          <w:rFonts w:asciiTheme="minorHAnsi" w:hAnsiTheme="minorHAnsi" w:cstheme="minorHAnsi"/>
          <w:lang w:val="en-GB"/>
        </w:rPr>
        <w:t xml:space="preserve"> (including dust for both routes)</w:t>
      </w:r>
      <w:r w:rsidR="00F84459" w:rsidRPr="00DC663E">
        <w:rPr>
          <w:rFonts w:asciiTheme="minorHAnsi" w:hAnsiTheme="minorHAnsi" w:cstheme="minorHAnsi"/>
          <w:lang w:val="en-GB"/>
        </w:rPr>
        <w:t>.</w:t>
      </w:r>
      <w:r w:rsidR="00A20537" w:rsidRPr="00DC663E">
        <w:rPr>
          <w:rFonts w:asciiTheme="minorHAnsi" w:hAnsiTheme="minorHAnsi" w:cstheme="minorHAnsi"/>
          <w:lang w:val="en-GB"/>
        </w:rPr>
        <w:t xml:space="preserve"> </w:t>
      </w:r>
    </w:p>
    <w:p w14:paraId="216C8E76" w14:textId="1D030471" w:rsidR="00DC663E" w:rsidRDefault="00DC663E" w:rsidP="00DC663E">
      <w:pPr>
        <w:pStyle w:val="ListParagraph"/>
        <w:numPr>
          <w:ilvl w:val="0"/>
          <w:numId w:val="21"/>
        </w:numPr>
        <w:jc w:val="both"/>
        <w:rPr>
          <w:rFonts w:asciiTheme="minorHAnsi" w:hAnsiTheme="minorHAnsi" w:cstheme="minorHAnsi"/>
          <w:lang w:val="en-GB"/>
        </w:rPr>
      </w:pPr>
      <w:r w:rsidRPr="00DC663E">
        <w:rPr>
          <w:rFonts w:asciiTheme="minorHAnsi" w:hAnsiTheme="minorHAnsi" w:cstheme="minorHAnsi"/>
          <w:lang w:val="en-GB"/>
        </w:rPr>
        <w:t xml:space="preserve">The model needs to </w:t>
      </w:r>
      <w:r w:rsidR="009C16F7">
        <w:rPr>
          <w:rFonts w:asciiTheme="minorHAnsi" w:hAnsiTheme="minorHAnsi" w:cstheme="minorHAnsi"/>
          <w:lang w:val="en-GB"/>
        </w:rPr>
        <w:t>be user-friendl</w:t>
      </w:r>
      <w:r w:rsidR="00137CE6">
        <w:rPr>
          <w:rFonts w:asciiTheme="minorHAnsi" w:hAnsiTheme="minorHAnsi" w:cstheme="minorHAnsi"/>
          <w:lang w:val="en-GB"/>
        </w:rPr>
        <w:t>y, which allow</w:t>
      </w:r>
      <w:r w:rsidR="008868DA">
        <w:rPr>
          <w:rFonts w:asciiTheme="minorHAnsi" w:hAnsiTheme="minorHAnsi" w:cstheme="minorHAnsi"/>
          <w:lang w:val="en-GB"/>
        </w:rPr>
        <w:t>s</w:t>
      </w:r>
      <w:r w:rsidR="00137CE6">
        <w:rPr>
          <w:rFonts w:asciiTheme="minorHAnsi" w:hAnsiTheme="minorHAnsi" w:cstheme="minorHAnsi"/>
          <w:lang w:val="en-GB"/>
        </w:rPr>
        <w:t xml:space="preserve"> non-model experts to perform modelling analys</w:t>
      </w:r>
      <w:r w:rsidR="00AF368A">
        <w:rPr>
          <w:rFonts w:asciiTheme="minorHAnsi" w:hAnsiTheme="minorHAnsi" w:cstheme="minorHAnsi"/>
          <w:lang w:val="en-GB"/>
        </w:rPr>
        <w:t>e</w:t>
      </w:r>
      <w:r w:rsidR="00137CE6">
        <w:rPr>
          <w:rFonts w:asciiTheme="minorHAnsi" w:hAnsiTheme="minorHAnsi" w:cstheme="minorHAnsi"/>
          <w:lang w:val="en-GB"/>
        </w:rPr>
        <w:t>s</w:t>
      </w:r>
      <w:r w:rsidR="000302B1">
        <w:rPr>
          <w:rFonts w:asciiTheme="minorHAnsi" w:hAnsiTheme="minorHAnsi" w:cstheme="minorHAnsi"/>
          <w:lang w:val="en-GB"/>
        </w:rPr>
        <w:t>.</w:t>
      </w:r>
      <w:r w:rsidR="008868DA">
        <w:rPr>
          <w:rFonts w:asciiTheme="minorHAnsi" w:hAnsiTheme="minorHAnsi" w:cstheme="minorHAnsi"/>
          <w:lang w:val="en-GB"/>
        </w:rPr>
        <w:t xml:space="preserve"> </w:t>
      </w:r>
      <w:r w:rsidR="000302B1">
        <w:rPr>
          <w:rFonts w:asciiTheme="minorHAnsi" w:hAnsiTheme="minorHAnsi" w:cstheme="minorHAnsi"/>
          <w:lang w:val="en-GB"/>
        </w:rPr>
        <w:t>U</w:t>
      </w:r>
      <w:r w:rsidR="008868DA">
        <w:rPr>
          <w:rFonts w:asciiTheme="minorHAnsi" w:hAnsiTheme="minorHAnsi" w:cstheme="minorHAnsi"/>
          <w:lang w:val="en-GB"/>
        </w:rPr>
        <w:t>ncertainty analysis</w:t>
      </w:r>
      <w:r w:rsidR="00B108E9">
        <w:rPr>
          <w:rFonts w:asciiTheme="minorHAnsi" w:hAnsiTheme="minorHAnsi" w:cstheme="minorHAnsi"/>
          <w:lang w:val="en-GB"/>
        </w:rPr>
        <w:t xml:space="preserve"> </w:t>
      </w:r>
      <w:r w:rsidR="00A660D0">
        <w:rPr>
          <w:rFonts w:asciiTheme="minorHAnsi" w:hAnsiTheme="minorHAnsi" w:cstheme="minorHAnsi"/>
          <w:lang w:val="en-GB"/>
        </w:rPr>
        <w:t>should be included, with guidance of reporting and interpreting model out</w:t>
      </w:r>
      <w:r w:rsidR="00176265">
        <w:rPr>
          <w:rFonts w:asciiTheme="minorHAnsi" w:hAnsiTheme="minorHAnsi" w:cstheme="minorHAnsi"/>
          <w:lang w:val="en-GB"/>
        </w:rPr>
        <w:t>put</w:t>
      </w:r>
      <w:r w:rsidR="00B108E9">
        <w:rPr>
          <w:rFonts w:asciiTheme="minorHAnsi" w:hAnsiTheme="minorHAnsi" w:cstheme="minorHAnsi"/>
          <w:lang w:val="en-GB"/>
        </w:rPr>
        <w:t>.</w:t>
      </w:r>
    </w:p>
    <w:p w14:paraId="31740CF4" w14:textId="76679457" w:rsidR="007E3B9A" w:rsidRDefault="007E3B9A" w:rsidP="00DC663E">
      <w:pPr>
        <w:pStyle w:val="ListParagraph"/>
        <w:numPr>
          <w:ilvl w:val="0"/>
          <w:numId w:val="21"/>
        </w:numPr>
        <w:jc w:val="both"/>
        <w:rPr>
          <w:rFonts w:asciiTheme="minorHAnsi" w:hAnsiTheme="minorHAnsi" w:cstheme="minorHAnsi"/>
          <w:lang w:val="en-GB"/>
        </w:rPr>
      </w:pPr>
      <w:r>
        <w:rPr>
          <w:rFonts w:asciiTheme="minorHAnsi" w:hAnsiTheme="minorHAnsi" w:cstheme="minorHAnsi"/>
          <w:lang w:val="en-GB"/>
        </w:rPr>
        <w:t>It is desirable</w:t>
      </w:r>
      <w:r w:rsidR="0039457B">
        <w:rPr>
          <w:rFonts w:asciiTheme="minorHAnsi" w:hAnsiTheme="minorHAnsi" w:cstheme="minorHAnsi"/>
          <w:lang w:val="en-GB"/>
        </w:rPr>
        <w:t xml:space="preserve"> that the model could simulate concentrations of microplastics in hu</w:t>
      </w:r>
      <w:r w:rsidR="00911C40">
        <w:rPr>
          <w:rFonts w:asciiTheme="minorHAnsi" w:hAnsiTheme="minorHAnsi" w:cstheme="minorHAnsi"/>
          <w:lang w:val="en-GB"/>
        </w:rPr>
        <w:t>man organs</w:t>
      </w:r>
      <w:r w:rsidR="00507079">
        <w:rPr>
          <w:rFonts w:asciiTheme="minorHAnsi" w:hAnsiTheme="minorHAnsi" w:cstheme="minorHAnsi"/>
          <w:lang w:val="en-GB"/>
        </w:rPr>
        <w:t xml:space="preserve"> and systemic circulation</w:t>
      </w:r>
      <w:r w:rsidR="00911C40">
        <w:rPr>
          <w:rFonts w:asciiTheme="minorHAnsi" w:hAnsiTheme="minorHAnsi" w:cstheme="minorHAnsi"/>
          <w:lang w:val="en-GB"/>
        </w:rPr>
        <w:t>.</w:t>
      </w:r>
      <w:r w:rsidR="009A210D">
        <w:rPr>
          <w:rFonts w:asciiTheme="minorHAnsi" w:hAnsiTheme="minorHAnsi" w:cstheme="minorHAnsi"/>
          <w:lang w:val="en-GB"/>
        </w:rPr>
        <w:t xml:space="preserve"> For example, </w:t>
      </w:r>
      <w:r w:rsidR="00610B42">
        <w:rPr>
          <w:rFonts w:asciiTheme="minorHAnsi" w:hAnsiTheme="minorHAnsi" w:cstheme="minorHAnsi"/>
          <w:lang w:val="en-GB"/>
        </w:rPr>
        <w:t>particle concentrations in lungs</w:t>
      </w:r>
      <w:r w:rsidR="00507079">
        <w:rPr>
          <w:rFonts w:asciiTheme="minorHAnsi" w:hAnsiTheme="minorHAnsi" w:cstheme="minorHAnsi"/>
          <w:lang w:val="en-GB"/>
        </w:rPr>
        <w:t>, lymphatics, blood, and liver</w:t>
      </w:r>
      <w:r w:rsidR="00610B42">
        <w:rPr>
          <w:rFonts w:asciiTheme="minorHAnsi" w:hAnsiTheme="minorHAnsi" w:cstheme="minorHAnsi"/>
          <w:lang w:val="en-GB"/>
        </w:rPr>
        <w:t>.</w:t>
      </w:r>
    </w:p>
    <w:p w14:paraId="2EEB4393" w14:textId="77777777" w:rsidR="005E72C3" w:rsidRPr="00DC663E" w:rsidRDefault="005E72C3" w:rsidP="005E72C3">
      <w:pPr>
        <w:pStyle w:val="ListParagraph"/>
        <w:numPr>
          <w:ilvl w:val="0"/>
          <w:numId w:val="21"/>
        </w:numPr>
        <w:jc w:val="both"/>
        <w:rPr>
          <w:rFonts w:asciiTheme="minorHAnsi" w:hAnsiTheme="minorHAnsi" w:cstheme="minorHAnsi"/>
          <w:lang w:val="en-GB"/>
        </w:rPr>
      </w:pPr>
      <w:r>
        <w:rPr>
          <w:rFonts w:asciiTheme="minorHAnsi" w:hAnsiTheme="minorHAnsi" w:cstheme="minorHAnsi"/>
          <w:lang w:val="en-GB"/>
        </w:rPr>
        <w:t xml:space="preserve">The sensitivity analyses should provide a list of recommendation for experimental work to refine processes and model parameters </w:t>
      </w:r>
    </w:p>
    <w:p w14:paraId="72DB78FE" w14:textId="7F60504C" w:rsidR="004933D6" w:rsidRDefault="00EE4F3D" w:rsidP="00FA6EBC">
      <w:pPr>
        <w:pStyle w:val="ListParagraph"/>
        <w:numPr>
          <w:ilvl w:val="0"/>
          <w:numId w:val="21"/>
        </w:numPr>
        <w:jc w:val="both"/>
        <w:rPr>
          <w:rFonts w:asciiTheme="minorHAnsi" w:hAnsiTheme="minorHAnsi" w:cstheme="minorHAnsi"/>
          <w:lang w:val="en-GB"/>
        </w:rPr>
      </w:pPr>
      <w:r w:rsidRPr="00FA6EBC">
        <w:rPr>
          <w:rFonts w:asciiTheme="minorHAnsi" w:hAnsiTheme="minorHAnsi" w:cstheme="minorHAnsi"/>
          <w:lang w:val="en-GB"/>
        </w:rPr>
        <w:lastRenderedPageBreak/>
        <w:t>The conclusions of the project should clearly state w</w:t>
      </w:r>
      <w:r w:rsidRPr="006C3187">
        <w:rPr>
          <w:rFonts w:asciiTheme="minorHAnsi" w:hAnsiTheme="minorHAnsi" w:cstheme="minorHAnsi"/>
          <w:lang w:val="en-GB"/>
        </w:rPr>
        <w:t xml:space="preserve">hich parts of the </w:t>
      </w:r>
      <w:r w:rsidR="00D77371" w:rsidRPr="00560AB6">
        <w:rPr>
          <w:rFonts w:asciiTheme="minorHAnsi" w:hAnsiTheme="minorHAnsi" w:cstheme="minorHAnsi"/>
          <w:lang w:val="en-GB"/>
        </w:rPr>
        <w:t xml:space="preserve">base </w:t>
      </w:r>
      <w:r w:rsidR="00092ED2" w:rsidRPr="00560AB6">
        <w:rPr>
          <w:rFonts w:asciiTheme="minorHAnsi" w:hAnsiTheme="minorHAnsi" w:cstheme="minorHAnsi"/>
          <w:lang w:val="en-GB"/>
        </w:rPr>
        <w:t xml:space="preserve">model </w:t>
      </w:r>
      <w:r w:rsidRPr="00560AB6">
        <w:rPr>
          <w:rFonts w:asciiTheme="minorHAnsi" w:hAnsiTheme="minorHAnsi" w:cstheme="minorHAnsi"/>
          <w:lang w:val="en-GB"/>
        </w:rPr>
        <w:t>have been validate</w:t>
      </w:r>
      <w:r w:rsidR="00FA6EBC" w:rsidRPr="00560AB6">
        <w:rPr>
          <w:rFonts w:asciiTheme="minorHAnsi" w:hAnsiTheme="minorHAnsi" w:cstheme="minorHAnsi"/>
          <w:lang w:val="en-GB"/>
        </w:rPr>
        <w:t>d</w:t>
      </w:r>
      <w:r w:rsidRPr="00560AB6">
        <w:rPr>
          <w:rFonts w:asciiTheme="minorHAnsi" w:hAnsiTheme="minorHAnsi" w:cstheme="minorHAnsi"/>
          <w:lang w:val="en-GB"/>
        </w:rPr>
        <w:t xml:space="preserve"> </w:t>
      </w:r>
      <w:r w:rsidR="004933D6">
        <w:rPr>
          <w:rFonts w:asciiTheme="minorHAnsi" w:hAnsiTheme="minorHAnsi" w:cstheme="minorHAnsi"/>
          <w:lang w:val="en-GB"/>
        </w:rPr>
        <w:t>with empirical data (</w:t>
      </w:r>
      <w:r w:rsidR="004933D6" w:rsidRPr="001E6E42">
        <w:rPr>
          <w:rFonts w:asciiTheme="minorHAnsi" w:hAnsiTheme="minorHAnsi" w:cstheme="minorHAnsi"/>
          <w:lang w:val="en-GB"/>
        </w:rPr>
        <w:t xml:space="preserve">e.g. </w:t>
      </w:r>
      <w:r w:rsidR="004933D6" w:rsidRPr="001E6E42">
        <w:rPr>
          <w:rFonts w:asciiTheme="minorHAnsi" w:hAnsiTheme="minorHAnsi" w:cstheme="minorHAnsi"/>
          <w:vertAlign w:val="superscript"/>
          <w:lang w:val="en-GB"/>
        </w:rPr>
        <w:t>14</w:t>
      </w:r>
      <w:r w:rsidR="004933D6" w:rsidRPr="001E6E42">
        <w:rPr>
          <w:rFonts w:asciiTheme="minorHAnsi" w:hAnsiTheme="minorHAnsi" w:cstheme="minorHAnsi"/>
          <w:lang w:val="en-GB"/>
        </w:rPr>
        <w:t>C-MP toxicokinetic study and/or stool data, or prevalence in human lung</w:t>
      </w:r>
      <w:r w:rsidR="004933D6">
        <w:rPr>
          <w:rFonts w:asciiTheme="minorHAnsi" w:hAnsiTheme="minorHAnsi" w:cstheme="minorHAnsi"/>
          <w:lang w:val="en-GB"/>
        </w:rPr>
        <w:t xml:space="preserve">) </w:t>
      </w:r>
      <w:r w:rsidRPr="006C3187">
        <w:rPr>
          <w:rFonts w:asciiTheme="minorHAnsi" w:hAnsiTheme="minorHAnsi" w:cstheme="minorHAnsi"/>
          <w:lang w:val="en-GB"/>
        </w:rPr>
        <w:t>and where further validation is needed</w:t>
      </w:r>
      <w:r w:rsidR="00FA6EBC" w:rsidRPr="006C3187">
        <w:rPr>
          <w:rFonts w:asciiTheme="minorHAnsi" w:hAnsiTheme="minorHAnsi" w:cstheme="minorHAnsi"/>
          <w:lang w:val="en-GB"/>
        </w:rPr>
        <w:t xml:space="preserve">. </w:t>
      </w:r>
      <w:r w:rsidR="004933D6">
        <w:rPr>
          <w:rFonts w:asciiTheme="minorHAnsi" w:hAnsiTheme="minorHAnsi" w:cstheme="minorHAnsi"/>
          <w:lang w:val="en-GB"/>
        </w:rPr>
        <w:t>It is expected that additional p</w:t>
      </w:r>
      <w:r w:rsidR="00FA6EBC" w:rsidRPr="006C3187">
        <w:rPr>
          <w:rFonts w:asciiTheme="minorHAnsi" w:hAnsiTheme="minorHAnsi" w:cstheme="minorHAnsi"/>
          <w:lang w:val="en-GB"/>
        </w:rPr>
        <w:t>reliminary validation data</w:t>
      </w:r>
      <w:r w:rsidR="00092ED2" w:rsidRPr="006C3187">
        <w:rPr>
          <w:rFonts w:asciiTheme="minorHAnsi" w:hAnsiTheme="minorHAnsi" w:cstheme="minorHAnsi"/>
          <w:lang w:val="en-GB"/>
        </w:rPr>
        <w:t xml:space="preserve"> </w:t>
      </w:r>
      <w:r w:rsidR="004933D6">
        <w:rPr>
          <w:rFonts w:asciiTheme="minorHAnsi" w:hAnsiTheme="minorHAnsi" w:cstheme="minorHAnsi"/>
          <w:lang w:val="en-GB"/>
        </w:rPr>
        <w:t xml:space="preserve">will be generated. </w:t>
      </w:r>
    </w:p>
    <w:p w14:paraId="4D6F6312" w14:textId="77777777" w:rsidR="0092257B" w:rsidRPr="00FA6EBC" w:rsidRDefault="0092257B" w:rsidP="00560AB6">
      <w:pPr>
        <w:pStyle w:val="ListParagraph"/>
        <w:jc w:val="both"/>
        <w:rPr>
          <w:rFonts w:asciiTheme="minorHAnsi" w:hAnsiTheme="minorHAnsi" w:cstheme="minorHAnsi"/>
          <w:lang w:val="en-GB"/>
        </w:rPr>
      </w:pPr>
    </w:p>
    <w:p w14:paraId="21C5F01F" w14:textId="1CEF7239" w:rsidR="00E04151" w:rsidRPr="00E04151" w:rsidRDefault="003C571A" w:rsidP="00E04151">
      <w:pPr>
        <w:jc w:val="both"/>
        <w:rPr>
          <w:rFonts w:asciiTheme="minorHAnsi" w:hAnsiTheme="minorHAnsi" w:cstheme="minorHAnsi"/>
          <w:b/>
          <w:i/>
          <w:lang w:val="en-GB"/>
        </w:rPr>
      </w:pPr>
      <w:r w:rsidRPr="008C0EE5">
        <w:rPr>
          <w:rFonts w:asciiTheme="minorHAnsi" w:hAnsiTheme="minorHAnsi" w:cstheme="minorHAnsi"/>
          <w:b/>
          <w:i/>
          <w:lang w:val="en-GB"/>
        </w:rPr>
        <w:t>Scope</w:t>
      </w:r>
    </w:p>
    <w:p w14:paraId="2A9391EC" w14:textId="204FED26" w:rsidR="00E04151" w:rsidRDefault="009F64DC" w:rsidP="00373E1F">
      <w:pPr>
        <w:jc w:val="both"/>
        <w:rPr>
          <w:rFonts w:asciiTheme="minorHAnsi" w:hAnsiTheme="minorHAnsi" w:cstheme="minorHAnsi"/>
          <w:lang w:val="en-GB"/>
        </w:rPr>
      </w:pPr>
      <w:r>
        <w:rPr>
          <w:rFonts w:asciiTheme="minorHAnsi" w:hAnsiTheme="minorHAnsi" w:cstheme="minorHAnsi"/>
          <w:lang w:val="en-GB"/>
        </w:rPr>
        <w:t xml:space="preserve">Develop user-friendly </w:t>
      </w:r>
      <w:r w:rsidR="00DC5677">
        <w:rPr>
          <w:rFonts w:asciiTheme="minorHAnsi" w:hAnsiTheme="minorHAnsi" w:cstheme="minorHAnsi"/>
          <w:lang w:val="en-GB"/>
        </w:rPr>
        <w:t>human exposure probab</w:t>
      </w:r>
      <w:r w:rsidR="00965707">
        <w:rPr>
          <w:rFonts w:asciiTheme="minorHAnsi" w:hAnsiTheme="minorHAnsi" w:cstheme="minorHAnsi"/>
          <w:lang w:val="en-GB"/>
        </w:rPr>
        <w:t>i</w:t>
      </w:r>
      <w:r w:rsidR="00DC5677">
        <w:rPr>
          <w:rFonts w:asciiTheme="minorHAnsi" w:hAnsiTheme="minorHAnsi" w:cstheme="minorHAnsi"/>
          <w:lang w:val="en-GB"/>
        </w:rPr>
        <w:t xml:space="preserve">listic model to support risk-based decision making </w:t>
      </w:r>
      <w:r w:rsidR="0092244E">
        <w:rPr>
          <w:rFonts w:asciiTheme="minorHAnsi" w:hAnsiTheme="minorHAnsi" w:cstheme="minorHAnsi"/>
          <w:lang w:val="en-GB"/>
        </w:rPr>
        <w:t xml:space="preserve">related to microplastics for human health. User-friendly means the model should allow non-model experts to perform modelling analyses using default, or user-defined parameters. </w:t>
      </w:r>
      <w:r w:rsidR="00255527">
        <w:rPr>
          <w:rFonts w:asciiTheme="minorHAnsi" w:hAnsiTheme="minorHAnsi" w:cstheme="minorHAnsi"/>
          <w:lang w:val="en-GB"/>
        </w:rPr>
        <w:t xml:space="preserve">The specific choice of modelling platform is left to the research </w:t>
      </w:r>
      <w:proofErr w:type="gramStart"/>
      <w:r w:rsidR="00255527">
        <w:rPr>
          <w:rFonts w:asciiTheme="minorHAnsi" w:hAnsiTheme="minorHAnsi" w:cstheme="minorHAnsi"/>
          <w:lang w:val="en-GB"/>
        </w:rPr>
        <w:t>team</w:t>
      </w:r>
      <w:proofErr w:type="gramEnd"/>
      <w:r w:rsidR="00255527">
        <w:rPr>
          <w:rFonts w:asciiTheme="minorHAnsi" w:hAnsiTheme="minorHAnsi" w:cstheme="minorHAnsi"/>
          <w:lang w:val="en-GB"/>
        </w:rPr>
        <w:t xml:space="preserve"> but it should be accessible to the research community, and should allow for updates as key processes are further characterized in the future.  </w:t>
      </w:r>
    </w:p>
    <w:p w14:paraId="2431B09E" w14:textId="0FB0635C" w:rsidR="007967CB" w:rsidRDefault="00255527" w:rsidP="00E04151">
      <w:pPr>
        <w:pStyle w:val="ListParagraph"/>
        <w:numPr>
          <w:ilvl w:val="0"/>
          <w:numId w:val="17"/>
        </w:numPr>
        <w:jc w:val="both"/>
        <w:rPr>
          <w:rFonts w:asciiTheme="minorHAnsi" w:hAnsiTheme="minorHAnsi" w:cstheme="minorHAnsi"/>
          <w:lang w:val="en-GB"/>
        </w:rPr>
      </w:pPr>
      <w:r w:rsidRPr="00E04151">
        <w:rPr>
          <w:rFonts w:asciiTheme="minorHAnsi" w:hAnsiTheme="minorHAnsi" w:cstheme="minorHAnsi"/>
          <w:lang w:val="en-GB"/>
        </w:rPr>
        <w:t>A</w:t>
      </w:r>
      <w:r w:rsidR="000B7696" w:rsidRPr="00E04151">
        <w:rPr>
          <w:rFonts w:asciiTheme="minorHAnsi" w:hAnsiTheme="minorHAnsi" w:cstheme="minorHAnsi"/>
          <w:lang w:val="en-GB"/>
        </w:rPr>
        <w:t xml:space="preserve">ll types of microplastics are in scope. The RfP is not restricted to </w:t>
      </w:r>
      <w:r w:rsidR="008E0058">
        <w:rPr>
          <w:rFonts w:asciiTheme="minorHAnsi" w:hAnsiTheme="minorHAnsi" w:cstheme="minorHAnsi"/>
          <w:lang w:val="en-GB"/>
        </w:rPr>
        <w:t xml:space="preserve">a </w:t>
      </w:r>
      <w:r w:rsidR="000B7696" w:rsidRPr="00E04151">
        <w:rPr>
          <w:rFonts w:asciiTheme="minorHAnsi" w:hAnsiTheme="minorHAnsi" w:cstheme="minorHAnsi"/>
          <w:lang w:val="en-GB"/>
        </w:rPr>
        <w:t>certain type of microplastics, e.g. polyolefin origin.</w:t>
      </w:r>
    </w:p>
    <w:p w14:paraId="6DB09010" w14:textId="0183958B" w:rsidR="00E04151" w:rsidRDefault="00E04151" w:rsidP="00E04151">
      <w:pPr>
        <w:pStyle w:val="ListParagraph"/>
        <w:numPr>
          <w:ilvl w:val="0"/>
          <w:numId w:val="17"/>
        </w:numPr>
        <w:jc w:val="both"/>
        <w:rPr>
          <w:rFonts w:asciiTheme="minorHAnsi" w:hAnsiTheme="minorHAnsi" w:cstheme="minorHAnsi"/>
          <w:lang w:val="en-GB"/>
        </w:rPr>
      </w:pPr>
      <w:r>
        <w:rPr>
          <w:rFonts w:asciiTheme="minorHAnsi" w:hAnsiTheme="minorHAnsi" w:cstheme="minorHAnsi"/>
          <w:lang w:val="en-GB"/>
        </w:rPr>
        <w:t>Particle size</w:t>
      </w:r>
      <w:r w:rsidR="003F2794">
        <w:rPr>
          <w:rFonts w:asciiTheme="minorHAnsi" w:hAnsiTheme="minorHAnsi" w:cstheme="minorHAnsi"/>
          <w:lang w:val="en-GB"/>
        </w:rPr>
        <w:t>s</w:t>
      </w:r>
      <w:r>
        <w:rPr>
          <w:rFonts w:asciiTheme="minorHAnsi" w:hAnsiTheme="minorHAnsi" w:cstheme="minorHAnsi"/>
          <w:lang w:val="en-GB"/>
        </w:rPr>
        <w:t xml:space="preserve"> </w:t>
      </w:r>
      <w:r w:rsidR="003F2794">
        <w:rPr>
          <w:rFonts w:asciiTheme="minorHAnsi" w:hAnsiTheme="minorHAnsi" w:cstheme="minorHAnsi"/>
          <w:lang w:val="en-GB"/>
        </w:rPr>
        <w:t>100 nm – 5 mm are in scope</w:t>
      </w:r>
    </w:p>
    <w:p w14:paraId="300C938B" w14:textId="25F6F66E" w:rsidR="000A40FE" w:rsidRDefault="000A40FE" w:rsidP="00E04151">
      <w:pPr>
        <w:pStyle w:val="ListParagraph"/>
        <w:numPr>
          <w:ilvl w:val="0"/>
          <w:numId w:val="17"/>
        </w:numPr>
        <w:jc w:val="both"/>
        <w:rPr>
          <w:rFonts w:asciiTheme="minorHAnsi" w:hAnsiTheme="minorHAnsi" w:cstheme="minorHAnsi"/>
          <w:lang w:val="en-GB"/>
        </w:rPr>
      </w:pPr>
      <w:r>
        <w:rPr>
          <w:rFonts w:asciiTheme="minorHAnsi" w:hAnsiTheme="minorHAnsi" w:cstheme="minorHAnsi"/>
          <w:lang w:val="en-GB"/>
        </w:rPr>
        <w:t>Entire food basket is in scope</w:t>
      </w:r>
      <w:r w:rsidR="00C33A0D">
        <w:rPr>
          <w:rFonts w:asciiTheme="minorHAnsi" w:hAnsiTheme="minorHAnsi" w:cstheme="minorHAnsi"/>
          <w:lang w:val="en-GB"/>
        </w:rPr>
        <w:t xml:space="preserve"> (100% of the dietary intake</w:t>
      </w:r>
      <w:r w:rsidR="007A3742">
        <w:rPr>
          <w:rFonts w:asciiTheme="minorHAnsi" w:hAnsiTheme="minorHAnsi" w:cstheme="minorHAnsi"/>
          <w:lang w:val="en-GB"/>
        </w:rPr>
        <w:t>, including food and beverages/drinks</w:t>
      </w:r>
      <w:r w:rsidR="00C33A0D">
        <w:rPr>
          <w:rFonts w:asciiTheme="minorHAnsi" w:hAnsiTheme="minorHAnsi" w:cstheme="minorHAnsi"/>
          <w:lang w:val="en-GB"/>
        </w:rPr>
        <w:t>)</w:t>
      </w:r>
    </w:p>
    <w:p w14:paraId="1B1E3C8A" w14:textId="73CB229C" w:rsidR="003F2794" w:rsidRPr="00E04151" w:rsidRDefault="003F2794" w:rsidP="00E04151">
      <w:pPr>
        <w:pStyle w:val="ListParagraph"/>
        <w:numPr>
          <w:ilvl w:val="0"/>
          <w:numId w:val="17"/>
        </w:numPr>
        <w:jc w:val="both"/>
        <w:rPr>
          <w:rFonts w:asciiTheme="minorHAnsi" w:hAnsiTheme="minorHAnsi" w:cstheme="minorHAnsi"/>
          <w:lang w:val="en-GB"/>
        </w:rPr>
      </w:pPr>
      <w:r>
        <w:rPr>
          <w:rFonts w:asciiTheme="minorHAnsi" w:hAnsiTheme="minorHAnsi" w:cstheme="minorHAnsi"/>
          <w:lang w:val="en-GB"/>
        </w:rPr>
        <w:t>Inhalation and ingestion exposure pathways are in scope</w:t>
      </w:r>
    </w:p>
    <w:p w14:paraId="215173F1" w14:textId="77777777" w:rsidR="007967CB" w:rsidRPr="008C0EE5" w:rsidRDefault="007967CB" w:rsidP="00373E1F">
      <w:pPr>
        <w:jc w:val="both"/>
        <w:rPr>
          <w:rFonts w:asciiTheme="minorHAnsi" w:hAnsiTheme="minorHAnsi" w:cstheme="minorHAnsi"/>
          <w:lang w:val="en-GB"/>
        </w:rPr>
      </w:pPr>
    </w:p>
    <w:p w14:paraId="06855CF7" w14:textId="77777777" w:rsidR="0025411E" w:rsidRPr="00560AB6" w:rsidRDefault="00EB04F3" w:rsidP="00560AB6">
      <w:pPr>
        <w:jc w:val="both"/>
        <w:rPr>
          <w:rFonts w:asciiTheme="minorHAnsi" w:hAnsiTheme="minorHAnsi" w:cstheme="minorHAnsi"/>
          <w:lang w:val="en-GB"/>
        </w:rPr>
      </w:pPr>
      <w:r w:rsidRPr="00560AB6">
        <w:rPr>
          <w:rFonts w:asciiTheme="minorHAnsi" w:hAnsiTheme="minorHAnsi" w:cstheme="minorHAnsi"/>
          <w:b/>
          <w:bCs/>
          <w:i/>
          <w:iCs/>
          <w:lang w:val="en-GB"/>
        </w:rPr>
        <w:t>Out of scope</w:t>
      </w:r>
      <w:r w:rsidR="0025411E" w:rsidRPr="00560AB6">
        <w:rPr>
          <w:rFonts w:asciiTheme="minorHAnsi" w:hAnsiTheme="minorHAnsi" w:cstheme="minorHAnsi"/>
          <w:b/>
          <w:bCs/>
          <w:i/>
          <w:iCs/>
          <w:lang w:val="en-GB"/>
        </w:rPr>
        <w:t xml:space="preserve"> </w:t>
      </w:r>
      <w:r w:rsidR="0025411E" w:rsidRPr="00560AB6">
        <w:rPr>
          <w:rFonts w:asciiTheme="minorHAnsi" w:hAnsiTheme="minorHAnsi" w:cstheme="minorHAnsi"/>
          <w:i/>
          <w:iCs/>
          <w:lang w:val="en-GB"/>
        </w:rPr>
        <w:t>(May be included in future RfP)</w:t>
      </w:r>
    </w:p>
    <w:p w14:paraId="4CD9B686" w14:textId="454C3437" w:rsidR="007967CB" w:rsidRPr="00EB04F3" w:rsidRDefault="007967CB" w:rsidP="00373E1F">
      <w:pPr>
        <w:jc w:val="both"/>
        <w:rPr>
          <w:rFonts w:asciiTheme="minorHAnsi" w:hAnsiTheme="minorHAnsi" w:cstheme="minorHAnsi"/>
          <w:b/>
          <w:bCs/>
          <w:i/>
          <w:iCs/>
          <w:lang w:val="en-GB"/>
        </w:rPr>
      </w:pPr>
    </w:p>
    <w:p w14:paraId="573C0194" w14:textId="2CF57490" w:rsidR="00EB04F3" w:rsidRDefault="00981046" w:rsidP="003F2794">
      <w:pPr>
        <w:pStyle w:val="ListParagraph"/>
        <w:numPr>
          <w:ilvl w:val="0"/>
          <w:numId w:val="18"/>
        </w:numPr>
        <w:jc w:val="both"/>
        <w:rPr>
          <w:rFonts w:asciiTheme="minorHAnsi" w:hAnsiTheme="minorHAnsi" w:cstheme="minorHAnsi"/>
          <w:lang w:val="en-GB"/>
        </w:rPr>
      </w:pPr>
      <w:r w:rsidRPr="003F2794">
        <w:rPr>
          <w:rFonts w:asciiTheme="minorHAnsi" w:hAnsiTheme="minorHAnsi" w:cstheme="minorHAnsi"/>
          <w:lang w:val="en-GB"/>
        </w:rPr>
        <w:t>Particle size</w:t>
      </w:r>
      <w:r w:rsidR="008E0058">
        <w:rPr>
          <w:rFonts w:asciiTheme="minorHAnsi" w:hAnsiTheme="minorHAnsi" w:cstheme="minorHAnsi"/>
          <w:lang w:val="en-GB"/>
        </w:rPr>
        <w:t>s</w:t>
      </w:r>
      <w:r w:rsidRPr="003F2794">
        <w:rPr>
          <w:rFonts w:asciiTheme="minorHAnsi" w:hAnsiTheme="minorHAnsi" w:cstheme="minorHAnsi"/>
          <w:lang w:val="en-GB"/>
        </w:rPr>
        <w:t xml:space="preserve"> &lt; 1</w:t>
      </w:r>
      <w:r w:rsidR="006C3187">
        <w:rPr>
          <w:rFonts w:asciiTheme="minorHAnsi" w:hAnsiTheme="minorHAnsi" w:cstheme="minorHAnsi"/>
          <w:lang w:val="en-GB"/>
        </w:rPr>
        <w:t>00</w:t>
      </w:r>
      <w:r w:rsidRPr="003F2794">
        <w:rPr>
          <w:rFonts w:asciiTheme="minorHAnsi" w:hAnsiTheme="minorHAnsi" w:cstheme="minorHAnsi"/>
          <w:lang w:val="en-GB"/>
        </w:rPr>
        <w:t xml:space="preserve"> nm</w:t>
      </w:r>
      <w:r w:rsidR="003F2794">
        <w:rPr>
          <w:rFonts w:asciiTheme="minorHAnsi" w:hAnsiTheme="minorHAnsi" w:cstheme="minorHAnsi"/>
          <w:lang w:val="en-GB"/>
        </w:rPr>
        <w:t xml:space="preserve"> </w:t>
      </w:r>
      <w:r w:rsidR="008E0058">
        <w:rPr>
          <w:rFonts w:asciiTheme="minorHAnsi" w:hAnsiTheme="minorHAnsi" w:cstheme="minorHAnsi"/>
          <w:lang w:val="en-GB"/>
        </w:rPr>
        <w:t xml:space="preserve">are </w:t>
      </w:r>
      <w:r w:rsidR="003F2794">
        <w:rPr>
          <w:rFonts w:asciiTheme="minorHAnsi" w:hAnsiTheme="minorHAnsi" w:cstheme="minorHAnsi"/>
          <w:lang w:val="en-GB"/>
        </w:rPr>
        <w:t>out of scope</w:t>
      </w:r>
      <w:r w:rsidR="00026128">
        <w:rPr>
          <w:rFonts w:asciiTheme="minorHAnsi" w:hAnsiTheme="minorHAnsi" w:cstheme="minorHAnsi"/>
          <w:lang w:val="en-GB"/>
        </w:rPr>
        <w:t xml:space="preserve"> </w:t>
      </w:r>
    </w:p>
    <w:p w14:paraId="02A04B4E" w14:textId="1718B13D" w:rsidR="003F2794" w:rsidRDefault="003F2794" w:rsidP="003F2794">
      <w:pPr>
        <w:pStyle w:val="ListParagraph"/>
        <w:numPr>
          <w:ilvl w:val="0"/>
          <w:numId w:val="18"/>
        </w:numPr>
        <w:jc w:val="both"/>
        <w:rPr>
          <w:rFonts w:asciiTheme="minorHAnsi" w:hAnsiTheme="minorHAnsi" w:cstheme="minorHAnsi"/>
          <w:lang w:val="en-GB"/>
        </w:rPr>
      </w:pPr>
      <w:r>
        <w:rPr>
          <w:rFonts w:asciiTheme="minorHAnsi" w:hAnsiTheme="minorHAnsi" w:cstheme="minorHAnsi"/>
          <w:lang w:val="en-GB"/>
        </w:rPr>
        <w:t>Dermal exposure pathway is out of scope</w:t>
      </w:r>
    </w:p>
    <w:p w14:paraId="489EB764" w14:textId="5F858304" w:rsidR="0025411E" w:rsidRPr="00560AB6" w:rsidRDefault="008E0058" w:rsidP="006C3187">
      <w:pPr>
        <w:pStyle w:val="ListParagraph"/>
        <w:numPr>
          <w:ilvl w:val="0"/>
          <w:numId w:val="18"/>
        </w:numPr>
        <w:jc w:val="both"/>
        <w:rPr>
          <w:rFonts w:asciiTheme="minorHAnsi" w:hAnsiTheme="minorHAnsi" w:cstheme="minorHAnsi"/>
          <w:lang w:val="en-GB"/>
        </w:rPr>
      </w:pPr>
      <w:r w:rsidRPr="006C3187">
        <w:rPr>
          <w:rFonts w:asciiTheme="minorHAnsi" w:hAnsiTheme="minorHAnsi" w:cstheme="minorHAnsi"/>
          <w:lang w:val="en-GB"/>
        </w:rPr>
        <w:t>C</w:t>
      </w:r>
      <w:r w:rsidR="00243353" w:rsidRPr="006C3187">
        <w:rPr>
          <w:rFonts w:asciiTheme="minorHAnsi" w:hAnsiTheme="minorHAnsi" w:cstheme="minorHAnsi"/>
          <w:lang w:val="en-GB"/>
        </w:rPr>
        <w:t>hemical exposure through microplastics is</w:t>
      </w:r>
      <w:r w:rsidR="00C33A0D" w:rsidRPr="006C3187">
        <w:rPr>
          <w:rFonts w:asciiTheme="minorHAnsi" w:hAnsiTheme="minorHAnsi" w:cstheme="minorHAnsi"/>
          <w:lang w:val="en-GB"/>
        </w:rPr>
        <w:t xml:space="preserve"> out of scope</w:t>
      </w:r>
      <w:r w:rsidR="00026128" w:rsidRPr="00560AB6">
        <w:rPr>
          <w:rFonts w:asciiTheme="minorHAnsi" w:hAnsiTheme="minorHAnsi" w:cstheme="minorHAnsi"/>
          <w:lang w:val="en-GB"/>
        </w:rPr>
        <w:t xml:space="preserve"> </w:t>
      </w:r>
    </w:p>
    <w:p w14:paraId="34156EDF" w14:textId="77777777" w:rsidR="005502A5" w:rsidRPr="006C3187" w:rsidRDefault="005502A5" w:rsidP="00560AB6">
      <w:pPr>
        <w:pStyle w:val="ListParagraph"/>
        <w:jc w:val="both"/>
        <w:rPr>
          <w:rFonts w:asciiTheme="minorHAnsi" w:hAnsiTheme="minorHAnsi" w:cstheme="minorHAnsi"/>
          <w:lang w:val="en-GB"/>
        </w:rPr>
      </w:pPr>
    </w:p>
    <w:p w14:paraId="354B2E44" w14:textId="77777777" w:rsidR="005502A5" w:rsidRPr="00EB04F3" w:rsidRDefault="005502A5" w:rsidP="005502A5">
      <w:pPr>
        <w:jc w:val="both"/>
        <w:rPr>
          <w:rFonts w:asciiTheme="minorHAnsi" w:hAnsiTheme="minorHAnsi" w:cstheme="minorHAnsi"/>
          <w:b/>
          <w:bCs/>
          <w:i/>
          <w:iCs/>
          <w:lang w:val="en-GB"/>
        </w:rPr>
      </w:pPr>
      <w:r w:rsidRPr="00EB04F3">
        <w:rPr>
          <w:rFonts w:asciiTheme="minorHAnsi" w:hAnsiTheme="minorHAnsi" w:cstheme="minorHAnsi"/>
          <w:b/>
          <w:bCs/>
          <w:i/>
          <w:iCs/>
          <w:lang w:val="en-GB"/>
        </w:rPr>
        <w:t>Deliverables</w:t>
      </w:r>
    </w:p>
    <w:p w14:paraId="2497B410" w14:textId="280494A5" w:rsidR="003C70F8" w:rsidRPr="003C70F8" w:rsidRDefault="00F272AC" w:rsidP="003C70F8">
      <w:pPr>
        <w:jc w:val="both"/>
        <w:rPr>
          <w:rFonts w:asciiTheme="minorHAnsi" w:hAnsiTheme="minorHAnsi" w:cstheme="minorHAnsi"/>
          <w:lang w:val="en-GB"/>
        </w:rPr>
      </w:pPr>
      <w:r w:rsidRPr="003C70F8">
        <w:rPr>
          <w:rFonts w:asciiTheme="minorHAnsi" w:hAnsiTheme="minorHAnsi" w:cstheme="minorHAnsi"/>
          <w:lang w:val="en-GB"/>
        </w:rPr>
        <w:t>Working model with user-friendly interface</w:t>
      </w:r>
      <w:r w:rsidR="003C70F8">
        <w:rPr>
          <w:rFonts w:asciiTheme="minorHAnsi" w:hAnsiTheme="minorHAnsi" w:cstheme="minorHAnsi"/>
          <w:lang w:val="en-GB"/>
        </w:rPr>
        <w:t xml:space="preserve">, accompanied with </w:t>
      </w:r>
      <w:r w:rsidR="003C70F8" w:rsidRPr="003C70F8">
        <w:rPr>
          <w:rFonts w:asciiTheme="minorHAnsi" w:hAnsiTheme="minorHAnsi" w:cstheme="minorHAnsi"/>
          <w:lang w:val="en-GB"/>
        </w:rPr>
        <w:t xml:space="preserve">User’s </w:t>
      </w:r>
      <w:r w:rsidR="00D959BA">
        <w:rPr>
          <w:rFonts w:asciiTheme="minorHAnsi" w:hAnsiTheme="minorHAnsi" w:cstheme="minorHAnsi"/>
          <w:lang w:val="en-GB"/>
        </w:rPr>
        <w:t>M</w:t>
      </w:r>
      <w:r w:rsidR="003C70F8" w:rsidRPr="003C70F8">
        <w:rPr>
          <w:rFonts w:asciiTheme="minorHAnsi" w:hAnsiTheme="minorHAnsi" w:cstheme="minorHAnsi"/>
          <w:lang w:val="en-GB"/>
        </w:rPr>
        <w:t>anual</w:t>
      </w:r>
      <w:r w:rsidR="001E4C33">
        <w:rPr>
          <w:rFonts w:asciiTheme="minorHAnsi" w:hAnsiTheme="minorHAnsi" w:cstheme="minorHAnsi"/>
          <w:lang w:val="en-GB"/>
        </w:rPr>
        <w:t>/</w:t>
      </w:r>
      <w:r w:rsidR="00D959BA">
        <w:rPr>
          <w:rFonts w:asciiTheme="minorHAnsi" w:hAnsiTheme="minorHAnsi" w:cstheme="minorHAnsi"/>
          <w:lang w:val="en-GB"/>
        </w:rPr>
        <w:t>Guidance Document.</w:t>
      </w:r>
      <w:r w:rsidR="00F87844">
        <w:rPr>
          <w:rFonts w:asciiTheme="minorHAnsi" w:hAnsiTheme="minorHAnsi" w:cstheme="minorHAnsi"/>
          <w:lang w:val="en-GB"/>
        </w:rPr>
        <w:t xml:space="preserve"> The model code needs to be open source.</w:t>
      </w:r>
    </w:p>
    <w:p w14:paraId="04C93669" w14:textId="77777777" w:rsidR="00F17812" w:rsidRDefault="00F17812" w:rsidP="005502A5">
      <w:pPr>
        <w:jc w:val="both"/>
        <w:rPr>
          <w:rFonts w:asciiTheme="minorHAnsi" w:hAnsiTheme="minorHAnsi" w:cstheme="minorHAnsi"/>
          <w:lang w:val="en-GB"/>
        </w:rPr>
      </w:pPr>
    </w:p>
    <w:p w14:paraId="36390FCB" w14:textId="77777777" w:rsidR="005502A5" w:rsidRPr="008C0EE5" w:rsidRDefault="005502A5" w:rsidP="005502A5">
      <w:pPr>
        <w:jc w:val="both"/>
        <w:rPr>
          <w:rFonts w:asciiTheme="minorHAnsi" w:hAnsiTheme="minorHAnsi" w:cstheme="minorHAnsi"/>
          <w:lang w:val="en-GB"/>
        </w:rPr>
      </w:pPr>
      <w:r w:rsidRPr="008C0EE5">
        <w:rPr>
          <w:rFonts w:asciiTheme="minorHAnsi" w:hAnsiTheme="minorHAnsi" w:cstheme="minorHAnsi"/>
          <w:lang w:val="en-GB"/>
        </w:rPr>
        <w:t>The final report shall contain an executive summary (2 pages max), a main part (max. 50 pages) and a detailed bibliography.</w:t>
      </w:r>
      <w:r w:rsidR="00F17812">
        <w:rPr>
          <w:rFonts w:asciiTheme="minorHAnsi" w:hAnsiTheme="minorHAnsi" w:cstheme="minorHAnsi"/>
          <w:lang w:val="en-GB"/>
        </w:rPr>
        <w:t xml:space="preserve"> </w:t>
      </w:r>
      <w:r w:rsidRPr="008C0EE5">
        <w:rPr>
          <w:rFonts w:asciiTheme="minorHAnsi" w:hAnsiTheme="minorHAnsi" w:cstheme="minorHAnsi"/>
          <w:lang w:val="en-GB"/>
        </w:rPr>
        <w:t>It is expected that the findings will be developed into at least one peer reviewed publication, following poste</w:t>
      </w:r>
      <w:r>
        <w:rPr>
          <w:rFonts w:asciiTheme="minorHAnsi" w:hAnsiTheme="minorHAnsi" w:cstheme="minorHAnsi"/>
          <w:lang w:val="en-GB"/>
        </w:rPr>
        <w:t>r</w:t>
      </w:r>
      <w:r w:rsidRPr="008C0EE5">
        <w:rPr>
          <w:rFonts w:asciiTheme="minorHAnsi" w:hAnsiTheme="minorHAnsi" w:cstheme="minorHAnsi"/>
          <w:lang w:val="en-GB"/>
        </w:rPr>
        <w:t>(s) and presentation(s) at suitable scientific conference(s).</w:t>
      </w:r>
    </w:p>
    <w:p w14:paraId="461FBAAF" w14:textId="77777777" w:rsidR="007967CB" w:rsidRPr="008C0EE5" w:rsidRDefault="007967CB" w:rsidP="003A1652">
      <w:pPr>
        <w:jc w:val="both"/>
        <w:rPr>
          <w:rFonts w:asciiTheme="minorHAnsi" w:hAnsiTheme="minorHAnsi" w:cstheme="minorHAnsi"/>
          <w:lang w:val="en-GB"/>
        </w:rPr>
      </w:pPr>
    </w:p>
    <w:p w14:paraId="4A49A08B" w14:textId="77777777" w:rsidR="0089169C" w:rsidRPr="008C0EE5" w:rsidRDefault="00345ABD" w:rsidP="003A1652">
      <w:pPr>
        <w:jc w:val="both"/>
        <w:rPr>
          <w:rFonts w:asciiTheme="minorHAnsi" w:hAnsiTheme="minorHAnsi" w:cstheme="minorHAnsi"/>
          <w:b/>
          <w:i/>
          <w:lang w:val="en-GB"/>
        </w:rPr>
      </w:pPr>
      <w:r w:rsidRPr="008C0EE5">
        <w:rPr>
          <w:rFonts w:asciiTheme="minorHAnsi" w:hAnsiTheme="minorHAnsi" w:cstheme="minorHAnsi"/>
          <w:b/>
          <w:i/>
          <w:lang w:val="en-GB"/>
        </w:rPr>
        <w:t>Cost and Timing</w:t>
      </w:r>
    </w:p>
    <w:p w14:paraId="05A0CD97" w14:textId="71EC699A" w:rsidR="00345ABD" w:rsidRPr="008C0EE5" w:rsidRDefault="00345ABD" w:rsidP="003A1652">
      <w:pPr>
        <w:jc w:val="both"/>
        <w:rPr>
          <w:rFonts w:asciiTheme="minorHAnsi" w:hAnsiTheme="minorHAnsi" w:cstheme="minorHAnsi"/>
          <w:lang w:val="en-GB"/>
        </w:rPr>
      </w:pPr>
      <w:r w:rsidRPr="008C0EE5">
        <w:rPr>
          <w:rFonts w:asciiTheme="minorHAnsi" w:hAnsiTheme="minorHAnsi" w:cstheme="minorHAnsi"/>
          <w:lang w:val="en-GB"/>
        </w:rPr>
        <w:t xml:space="preserve">Start </w:t>
      </w:r>
      <w:r w:rsidR="00373E1F" w:rsidRPr="008C0EE5">
        <w:rPr>
          <w:rFonts w:asciiTheme="minorHAnsi" w:hAnsiTheme="minorHAnsi" w:cstheme="minorHAnsi"/>
          <w:lang w:val="en-GB"/>
        </w:rPr>
        <w:t xml:space="preserve">in </w:t>
      </w:r>
      <w:r w:rsidR="00DA7434">
        <w:rPr>
          <w:rFonts w:asciiTheme="minorHAnsi" w:hAnsiTheme="minorHAnsi" w:cstheme="minorHAnsi"/>
          <w:lang w:val="en-GB"/>
        </w:rPr>
        <w:t>Q4</w:t>
      </w:r>
      <w:r w:rsidR="00C00EFB">
        <w:rPr>
          <w:rFonts w:asciiTheme="minorHAnsi" w:hAnsiTheme="minorHAnsi" w:cstheme="minorHAnsi"/>
          <w:lang w:val="en-GB"/>
        </w:rPr>
        <w:t xml:space="preserve"> 2021</w:t>
      </w:r>
      <w:r w:rsidRPr="008C0EE5">
        <w:rPr>
          <w:rFonts w:asciiTheme="minorHAnsi" w:hAnsiTheme="minorHAnsi" w:cstheme="minorHAnsi"/>
          <w:lang w:val="en-GB"/>
        </w:rPr>
        <w:t xml:space="preserve">, duration </w:t>
      </w:r>
      <w:r w:rsidR="00DA7434">
        <w:rPr>
          <w:rFonts w:asciiTheme="minorHAnsi" w:hAnsiTheme="minorHAnsi" w:cstheme="minorHAnsi"/>
          <w:lang w:val="en-GB"/>
        </w:rPr>
        <w:t>24 months</w:t>
      </w:r>
    </w:p>
    <w:p w14:paraId="04FBCC36" w14:textId="69490EA5" w:rsidR="005446BE" w:rsidRPr="008C0EE5" w:rsidRDefault="00B17439" w:rsidP="003A1652">
      <w:pPr>
        <w:jc w:val="both"/>
        <w:rPr>
          <w:rFonts w:asciiTheme="minorHAnsi" w:hAnsiTheme="minorHAnsi" w:cstheme="minorHAnsi"/>
          <w:lang w:val="en-GB"/>
        </w:rPr>
      </w:pPr>
      <w:r w:rsidRPr="008C0EE5">
        <w:rPr>
          <w:rFonts w:asciiTheme="minorHAnsi" w:hAnsiTheme="minorHAnsi" w:cstheme="minorHAnsi"/>
          <w:lang w:val="en-GB"/>
        </w:rPr>
        <w:t xml:space="preserve">Budget </w:t>
      </w:r>
      <w:r w:rsidR="003E264F" w:rsidRPr="008C0EE5">
        <w:rPr>
          <w:rFonts w:asciiTheme="minorHAnsi" w:hAnsiTheme="minorHAnsi" w:cstheme="minorHAnsi"/>
          <w:lang w:val="en-GB"/>
        </w:rPr>
        <w:t>in the order of</w:t>
      </w:r>
      <w:r w:rsidR="007967CB" w:rsidRPr="008C0EE5">
        <w:rPr>
          <w:rFonts w:asciiTheme="minorHAnsi" w:hAnsiTheme="minorHAnsi" w:cstheme="minorHAnsi"/>
          <w:lang w:val="en-GB"/>
        </w:rPr>
        <w:t xml:space="preserve"> €</w:t>
      </w:r>
      <w:r w:rsidR="00DA7434">
        <w:rPr>
          <w:rFonts w:asciiTheme="minorHAnsi" w:hAnsiTheme="minorHAnsi" w:cstheme="minorHAnsi"/>
          <w:lang w:val="en-GB"/>
        </w:rPr>
        <w:t>200K</w:t>
      </w:r>
    </w:p>
    <w:p w14:paraId="4AD5E97E" w14:textId="77777777" w:rsidR="00B17439" w:rsidRPr="008C0EE5" w:rsidRDefault="00B17439" w:rsidP="003A1652">
      <w:pPr>
        <w:jc w:val="both"/>
        <w:rPr>
          <w:rFonts w:asciiTheme="minorHAnsi" w:hAnsiTheme="minorHAnsi" w:cstheme="minorHAnsi"/>
          <w:lang w:val="en-GB"/>
        </w:rPr>
      </w:pPr>
    </w:p>
    <w:p w14:paraId="0B6B5141" w14:textId="77777777" w:rsidR="00A716A2" w:rsidRPr="008C0EE5" w:rsidRDefault="00A716A2" w:rsidP="00A716A2">
      <w:pPr>
        <w:shd w:val="clear" w:color="auto" w:fill="FFFFFF"/>
        <w:rPr>
          <w:rFonts w:asciiTheme="minorHAnsi" w:hAnsiTheme="minorHAnsi" w:cstheme="minorHAnsi"/>
        </w:rPr>
      </w:pPr>
      <w:r w:rsidRPr="008C0EE5">
        <w:rPr>
          <w:rFonts w:asciiTheme="minorHAnsi" w:hAnsiTheme="minorHAnsi" w:cstheme="minorHAnsi"/>
          <w:b/>
          <w:i/>
        </w:rPr>
        <w:t>Partnering</w:t>
      </w:r>
      <w:r w:rsidR="004F3F2E">
        <w:rPr>
          <w:rFonts w:asciiTheme="minorHAnsi" w:hAnsiTheme="minorHAnsi" w:cstheme="minorHAnsi"/>
          <w:b/>
          <w:i/>
        </w:rPr>
        <w:t xml:space="preserve"> </w:t>
      </w:r>
      <w:r w:rsidRPr="008C0EE5">
        <w:rPr>
          <w:rFonts w:asciiTheme="minorHAnsi" w:hAnsiTheme="minorHAnsi" w:cstheme="minorHAnsi"/>
          <w:b/>
          <w:i/>
        </w:rPr>
        <w:t>/</w:t>
      </w:r>
      <w:r w:rsidR="004F3F2E">
        <w:rPr>
          <w:rFonts w:asciiTheme="minorHAnsi" w:hAnsiTheme="minorHAnsi" w:cstheme="minorHAnsi"/>
          <w:b/>
          <w:i/>
        </w:rPr>
        <w:t xml:space="preserve"> </w:t>
      </w:r>
      <w:r w:rsidRPr="008C0EE5">
        <w:rPr>
          <w:rFonts w:asciiTheme="minorHAnsi" w:hAnsiTheme="minorHAnsi" w:cstheme="minorHAnsi"/>
          <w:b/>
          <w:i/>
        </w:rPr>
        <w:t>Co-funding</w:t>
      </w:r>
    </w:p>
    <w:p w14:paraId="2F18F338" w14:textId="77777777" w:rsidR="00A716A2" w:rsidRPr="008C0EE5" w:rsidRDefault="00A716A2" w:rsidP="00A716A2">
      <w:pPr>
        <w:shd w:val="clear" w:color="auto" w:fill="FFFFFF"/>
        <w:rPr>
          <w:rFonts w:asciiTheme="minorHAnsi" w:hAnsiTheme="minorHAnsi" w:cstheme="minorHAnsi"/>
        </w:rPr>
      </w:pPr>
      <w:r w:rsidRPr="008C0EE5">
        <w:rPr>
          <w:rFonts w:asciiTheme="minorHAnsi" w:hAnsiTheme="minorHAnsi" w:cstheme="minorHAnsi"/>
        </w:rPr>
        <w:t>Applicants should provide an indication of additional partners and funding opportunities that can be appropriately leveraged as part of their proposal.  Partners can include, but are not limited to industry, government/regulatory organizations, research institutes, etc.  Statements from potential partners should be included in the proposal package.</w:t>
      </w:r>
    </w:p>
    <w:p w14:paraId="6B37858E" w14:textId="77777777" w:rsidR="003E264F" w:rsidRPr="008C0EE5" w:rsidRDefault="003E264F" w:rsidP="003A1652">
      <w:pPr>
        <w:jc w:val="both"/>
        <w:rPr>
          <w:rFonts w:asciiTheme="minorHAnsi" w:hAnsiTheme="minorHAnsi" w:cstheme="minorHAnsi"/>
        </w:rPr>
      </w:pPr>
    </w:p>
    <w:p w14:paraId="4C0B8D19" w14:textId="77777777" w:rsidR="00E749C4" w:rsidRPr="008C0EE5" w:rsidRDefault="00E749C4" w:rsidP="00E749C4">
      <w:pPr>
        <w:rPr>
          <w:rFonts w:asciiTheme="minorHAnsi" w:hAnsiTheme="minorHAnsi" w:cstheme="minorHAnsi"/>
          <w:b/>
          <w:i/>
        </w:rPr>
      </w:pPr>
      <w:r w:rsidRPr="008C0EE5">
        <w:rPr>
          <w:rFonts w:asciiTheme="minorHAnsi" w:hAnsiTheme="minorHAnsi" w:cstheme="minorHAnsi"/>
          <w:b/>
          <w:i/>
        </w:rPr>
        <w:lastRenderedPageBreak/>
        <w:t>Fit with LRI objectives</w:t>
      </w:r>
      <w:r w:rsidR="004F3F2E">
        <w:rPr>
          <w:rFonts w:asciiTheme="minorHAnsi" w:hAnsiTheme="minorHAnsi" w:cstheme="minorHAnsi"/>
          <w:b/>
          <w:i/>
        </w:rPr>
        <w:t xml:space="preserve"> </w:t>
      </w:r>
      <w:r w:rsidRPr="008C0EE5">
        <w:rPr>
          <w:rFonts w:asciiTheme="minorHAnsi" w:hAnsiTheme="minorHAnsi" w:cstheme="minorHAnsi"/>
          <w:b/>
          <w:i/>
        </w:rPr>
        <w:t>/</w:t>
      </w:r>
      <w:r w:rsidR="004F3F2E">
        <w:rPr>
          <w:rFonts w:asciiTheme="minorHAnsi" w:hAnsiTheme="minorHAnsi" w:cstheme="minorHAnsi"/>
          <w:b/>
          <w:i/>
        </w:rPr>
        <w:t xml:space="preserve"> </w:t>
      </w:r>
      <w:r w:rsidRPr="008C0EE5">
        <w:rPr>
          <w:rFonts w:asciiTheme="minorHAnsi" w:hAnsiTheme="minorHAnsi" w:cstheme="minorHAnsi"/>
          <w:b/>
          <w:i/>
        </w:rPr>
        <w:t>Possible regulatory and policy impact involvements</w:t>
      </w:r>
      <w:r w:rsidR="004F3F2E">
        <w:rPr>
          <w:rFonts w:asciiTheme="minorHAnsi" w:hAnsiTheme="minorHAnsi" w:cstheme="minorHAnsi"/>
          <w:b/>
          <w:i/>
        </w:rPr>
        <w:t xml:space="preserve"> </w:t>
      </w:r>
      <w:r w:rsidRPr="008C0EE5">
        <w:rPr>
          <w:rFonts w:asciiTheme="minorHAnsi" w:hAnsiTheme="minorHAnsi" w:cstheme="minorHAnsi"/>
          <w:b/>
          <w:i/>
        </w:rPr>
        <w:t>/</w:t>
      </w:r>
      <w:r w:rsidR="004F3F2E">
        <w:rPr>
          <w:rFonts w:asciiTheme="minorHAnsi" w:hAnsiTheme="minorHAnsi" w:cstheme="minorHAnsi"/>
          <w:b/>
          <w:i/>
        </w:rPr>
        <w:t xml:space="preserve"> </w:t>
      </w:r>
      <w:r w:rsidRPr="008C0EE5">
        <w:rPr>
          <w:rFonts w:asciiTheme="minorHAnsi" w:hAnsiTheme="minorHAnsi" w:cstheme="minorHAnsi"/>
          <w:b/>
          <w:i/>
        </w:rPr>
        <w:t>Dissemination</w:t>
      </w:r>
    </w:p>
    <w:p w14:paraId="7230E34D" w14:textId="77777777" w:rsidR="00E749C4" w:rsidRPr="008C0EE5" w:rsidRDefault="00E749C4" w:rsidP="003A1652">
      <w:pPr>
        <w:jc w:val="both"/>
        <w:rPr>
          <w:rFonts w:asciiTheme="minorHAnsi" w:hAnsiTheme="minorHAnsi" w:cstheme="minorHAnsi"/>
          <w:b/>
          <w:i/>
        </w:rPr>
      </w:pPr>
      <w:r w:rsidRPr="008C0EE5">
        <w:rPr>
          <w:rFonts w:asciiTheme="minorHAnsi" w:hAnsiTheme="minorHAnsi" w:cstheme="minorHAnsi"/>
        </w:rPr>
        <w:t>Applicants should provide information on the fit of their proposal with LRI objectives and an indication on how and where they could play a role in the regulatory and policy areas. Dissemination plans should also be laid down.</w:t>
      </w:r>
    </w:p>
    <w:p w14:paraId="588CFE67" w14:textId="77777777" w:rsidR="00A716A2" w:rsidRPr="008C0EE5" w:rsidRDefault="00A716A2" w:rsidP="003A1652">
      <w:pPr>
        <w:jc w:val="both"/>
        <w:rPr>
          <w:rFonts w:asciiTheme="minorHAnsi" w:hAnsiTheme="minorHAnsi" w:cstheme="minorHAnsi"/>
          <w:lang w:val="en-GB"/>
        </w:rPr>
      </w:pPr>
    </w:p>
    <w:p w14:paraId="340891F5" w14:textId="77777777" w:rsidR="007967CB" w:rsidRPr="008C0EE5" w:rsidRDefault="007967CB" w:rsidP="003A1652">
      <w:pPr>
        <w:jc w:val="both"/>
        <w:rPr>
          <w:rFonts w:asciiTheme="minorHAnsi" w:hAnsiTheme="minorHAnsi" w:cstheme="minorHAnsi"/>
          <w:b/>
          <w:i/>
          <w:lang w:val="en-GB"/>
        </w:rPr>
      </w:pPr>
      <w:r w:rsidRPr="008C0EE5">
        <w:rPr>
          <w:rFonts w:asciiTheme="minorHAnsi" w:hAnsiTheme="minorHAnsi" w:cstheme="minorHAnsi"/>
          <w:b/>
          <w:i/>
          <w:lang w:val="en-GB"/>
        </w:rPr>
        <w:t>References</w:t>
      </w:r>
    </w:p>
    <w:p w14:paraId="47D423FE" w14:textId="0D502C88" w:rsidR="007967CB" w:rsidRDefault="00E072B2" w:rsidP="00CD46FD">
      <w:pPr>
        <w:pStyle w:val="ListParagraph"/>
        <w:numPr>
          <w:ilvl w:val="0"/>
          <w:numId w:val="20"/>
        </w:numPr>
        <w:jc w:val="both"/>
        <w:rPr>
          <w:rFonts w:asciiTheme="minorHAnsi" w:hAnsiTheme="minorHAnsi" w:cstheme="minorHAnsi"/>
          <w:i/>
          <w:lang w:val="en-GB"/>
        </w:rPr>
      </w:pPr>
      <w:r w:rsidRPr="00380773">
        <w:rPr>
          <w:rFonts w:asciiTheme="minorHAnsi" w:hAnsiTheme="minorHAnsi" w:cstheme="minorHAnsi"/>
          <w:i/>
          <w:lang w:val="nl-BE"/>
        </w:rPr>
        <w:t xml:space="preserve">Nur Hazimah Mohamed Nor, Merel Kooi, Noel J. Diepens, Albert A. Koelmans. </w:t>
      </w:r>
      <w:r w:rsidR="00E921B9" w:rsidRPr="00CD46FD">
        <w:rPr>
          <w:rFonts w:asciiTheme="minorHAnsi" w:hAnsiTheme="minorHAnsi" w:cstheme="minorHAnsi"/>
          <w:i/>
          <w:lang w:val="en-GB"/>
        </w:rPr>
        <w:t>Lifetime accumulation of microplastic in children and adults. ES&amp;T. 2021</w:t>
      </w:r>
    </w:p>
    <w:p w14:paraId="57C92077" w14:textId="15A1C8ED" w:rsidR="00BB406E" w:rsidRDefault="00BB406E" w:rsidP="00CD46FD">
      <w:pPr>
        <w:pStyle w:val="ListParagraph"/>
        <w:numPr>
          <w:ilvl w:val="0"/>
          <w:numId w:val="20"/>
        </w:numPr>
        <w:jc w:val="both"/>
        <w:rPr>
          <w:rFonts w:asciiTheme="minorHAnsi" w:hAnsiTheme="minorHAnsi" w:cstheme="minorHAnsi"/>
          <w:i/>
          <w:lang w:val="en-GB"/>
        </w:rPr>
      </w:pPr>
      <w:r>
        <w:rPr>
          <w:rFonts w:asciiTheme="minorHAnsi" w:hAnsiTheme="minorHAnsi" w:cstheme="minorHAnsi"/>
          <w:i/>
          <w:lang w:val="en-GB"/>
        </w:rPr>
        <w:t xml:space="preserve">SAPEA. </w:t>
      </w:r>
      <w:r w:rsidR="00390D17">
        <w:rPr>
          <w:rFonts w:asciiTheme="minorHAnsi" w:hAnsiTheme="minorHAnsi" w:cstheme="minorHAnsi"/>
          <w:i/>
          <w:lang w:val="en-GB"/>
        </w:rPr>
        <w:t>A scientific perspective on microplastics in nature and society. 2019</w:t>
      </w:r>
    </w:p>
    <w:p w14:paraId="7AA5F29A" w14:textId="78AC2688" w:rsidR="00390D17" w:rsidRPr="00CD46FD" w:rsidRDefault="00390D17" w:rsidP="00CD46FD">
      <w:pPr>
        <w:pStyle w:val="ListParagraph"/>
        <w:numPr>
          <w:ilvl w:val="0"/>
          <w:numId w:val="20"/>
        </w:numPr>
        <w:jc w:val="both"/>
        <w:rPr>
          <w:rFonts w:asciiTheme="minorHAnsi" w:hAnsiTheme="minorHAnsi" w:cstheme="minorHAnsi"/>
          <w:i/>
          <w:lang w:val="en-GB"/>
        </w:rPr>
      </w:pPr>
      <w:proofErr w:type="gramStart"/>
      <w:r>
        <w:rPr>
          <w:rFonts w:asciiTheme="minorHAnsi" w:hAnsiTheme="minorHAnsi" w:cstheme="minorHAnsi"/>
          <w:i/>
          <w:lang w:val="en-GB"/>
        </w:rPr>
        <w:t>WHO.</w:t>
      </w:r>
      <w:proofErr w:type="gramEnd"/>
      <w:r>
        <w:rPr>
          <w:rFonts w:asciiTheme="minorHAnsi" w:hAnsiTheme="minorHAnsi" w:cstheme="minorHAnsi"/>
          <w:i/>
          <w:lang w:val="en-GB"/>
        </w:rPr>
        <w:t xml:space="preserve"> Microplastics in drinking-water. 2019</w:t>
      </w:r>
    </w:p>
    <w:p w14:paraId="3075A5C2" w14:textId="77777777" w:rsidR="007967CB" w:rsidRPr="008C0EE5" w:rsidRDefault="007967CB" w:rsidP="003A1652">
      <w:pPr>
        <w:jc w:val="both"/>
        <w:rPr>
          <w:rFonts w:asciiTheme="minorHAnsi" w:hAnsiTheme="minorHAnsi" w:cstheme="minorHAnsi"/>
          <w:b/>
          <w:i/>
          <w:lang w:val="en-GB"/>
        </w:rPr>
      </w:pPr>
    </w:p>
    <w:p w14:paraId="2C64DF31" w14:textId="77777777" w:rsidR="007967CB" w:rsidRPr="008C0EE5" w:rsidRDefault="007967CB" w:rsidP="003A1652">
      <w:pPr>
        <w:jc w:val="both"/>
        <w:rPr>
          <w:rFonts w:asciiTheme="minorHAnsi" w:hAnsiTheme="minorHAnsi" w:cstheme="minorHAnsi"/>
          <w:lang w:val="en-GB"/>
        </w:rPr>
      </w:pPr>
    </w:p>
    <w:p w14:paraId="34D31ADE" w14:textId="11ED11C7" w:rsidR="0092257B" w:rsidRPr="005502A5" w:rsidRDefault="00A260B8" w:rsidP="005502A5">
      <w:pPr>
        <w:jc w:val="center"/>
        <w:rPr>
          <w:rFonts w:asciiTheme="minorHAnsi" w:hAnsiTheme="minorHAnsi" w:cstheme="minorHAnsi"/>
          <w:b/>
          <w:color w:val="FF0000"/>
          <w:lang w:val="en-GB"/>
        </w:rPr>
      </w:pPr>
      <w:r w:rsidRPr="005502A5">
        <w:rPr>
          <w:rFonts w:asciiTheme="minorHAnsi" w:hAnsiTheme="minorHAnsi" w:cstheme="minorHAnsi"/>
          <w:b/>
          <w:color w:val="FF0000"/>
          <w:lang w:val="en-GB"/>
        </w:rPr>
        <w:t xml:space="preserve">DEADLINE FOR SUBMISSIONS: </w:t>
      </w:r>
      <w:r w:rsidR="00C00EFB">
        <w:rPr>
          <w:rFonts w:asciiTheme="minorHAnsi" w:hAnsiTheme="minorHAnsi" w:cstheme="minorHAnsi"/>
          <w:b/>
          <w:color w:val="FF0000"/>
          <w:lang w:val="en-GB"/>
        </w:rPr>
        <w:t>Aug</w:t>
      </w:r>
      <w:r w:rsidR="008C1D3B" w:rsidRPr="005502A5">
        <w:rPr>
          <w:rFonts w:asciiTheme="minorHAnsi" w:hAnsiTheme="minorHAnsi" w:cstheme="minorHAnsi"/>
          <w:b/>
          <w:color w:val="FF0000"/>
          <w:lang w:val="en-GB"/>
        </w:rPr>
        <w:t xml:space="preserve"> </w:t>
      </w:r>
      <w:r w:rsidR="00B27E47">
        <w:rPr>
          <w:rFonts w:asciiTheme="minorHAnsi" w:hAnsiTheme="minorHAnsi" w:cstheme="minorHAnsi"/>
          <w:b/>
          <w:color w:val="FF0000"/>
          <w:lang w:val="en-GB"/>
        </w:rPr>
        <w:t>1</w:t>
      </w:r>
      <w:r w:rsidR="00380773">
        <w:rPr>
          <w:rFonts w:asciiTheme="minorHAnsi" w:hAnsiTheme="minorHAnsi" w:cstheme="minorHAnsi"/>
          <w:b/>
          <w:color w:val="FF0000"/>
          <w:lang w:val="en-GB"/>
        </w:rPr>
        <w:t>5</w:t>
      </w:r>
      <w:r w:rsidR="00380773" w:rsidRPr="00380773">
        <w:rPr>
          <w:rFonts w:asciiTheme="minorHAnsi" w:hAnsiTheme="minorHAnsi" w:cstheme="minorHAnsi"/>
          <w:b/>
          <w:color w:val="FF0000"/>
          <w:vertAlign w:val="superscript"/>
          <w:lang w:val="en-GB"/>
        </w:rPr>
        <w:t>th</w:t>
      </w:r>
      <w:r w:rsidR="00380773">
        <w:rPr>
          <w:rFonts w:asciiTheme="minorHAnsi" w:hAnsiTheme="minorHAnsi" w:cstheme="minorHAnsi"/>
          <w:b/>
          <w:color w:val="FF0000"/>
          <w:lang w:val="en-GB"/>
        </w:rPr>
        <w:t xml:space="preserve"> </w:t>
      </w:r>
      <w:r w:rsidR="008C1D3B" w:rsidRPr="005502A5">
        <w:rPr>
          <w:rFonts w:asciiTheme="minorHAnsi" w:hAnsiTheme="minorHAnsi" w:cstheme="minorHAnsi"/>
          <w:b/>
          <w:color w:val="FF0000"/>
          <w:lang w:val="en-GB"/>
        </w:rPr>
        <w:t>, 20</w:t>
      </w:r>
      <w:r w:rsidR="0092257B" w:rsidRPr="005502A5">
        <w:rPr>
          <w:rFonts w:asciiTheme="minorHAnsi" w:hAnsiTheme="minorHAnsi" w:cstheme="minorHAnsi"/>
          <w:b/>
          <w:color w:val="FF0000"/>
          <w:lang w:val="en-GB"/>
        </w:rPr>
        <w:t>2</w:t>
      </w:r>
      <w:r w:rsidR="00C00EFB">
        <w:rPr>
          <w:rFonts w:asciiTheme="minorHAnsi" w:hAnsiTheme="minorHAnsi" w:cstheme="minorHAnsi"/>
          <w:b/>
          <w:color w:val="FF0000"/>
          <w:lang w:val="en-GB"/>
        </w:rPr>
        <w:t>1</w:t>
      </w:r>
    </w:p>
    <w:p w14:paraId="21BA75BE" w14:textId="77777777" w:rsidR="003E264F" w:rsidRPr="008C0EE5" w:rsidRDefault="003E264F" w:rsidP="003A1652">
      <w:pPr>
        <w:jc w:val="both"/>
        <w:rPr>
          <w:rFonts w:asciiTheme="minorHAnsi" w:hAnsiTheme="minorHAnsi" w:cstheme="minorHAnsi"/>
          <w:b/>
          <w:lang w:val="en-GB"/>
        </w:rPr>
      </w:pPr>
    </w:p>
    <w:p w14:paraId="0943AB41" w14:textId="77777777" w:rsidR="003E264F" w:rsidRPr="008C0EE5" w:rsidRDefault="003E264F" w:rsidP="003A1652">
      <w:pPr>
        <w:jc w:val="both"/>
        <w:rPr>
          <w:rFonts w:asciiTheme="minorHAnsi" w:hAnsiTheme="minorHAnsi" w:cstheme="minorHAnsi"/>
          <w:b/>
          <w:lang w:val="en-GB"/>
        </w:rPr>
      </w:pPr>
      <w:r w:rsidRPr="008C0EE5">
        <w:rPr>
          <w:rFonts w:asciiTheme="minorHAnsi" w:hAnsiTheme="minorHAnsi" w:cstheme="minorHAnsi"/>
          <w:b/>
          <w:lang w:val="en-GB"/>
        </w:rPr>
        <w:t xml:space="preserve">Please see </w:t>
      </w:r>
      <w:hyperlink r:id="rId7" w:history="1">
        <w:r w:rsidR="00FE42B4" w:rsidRPr="008C0EE5">
          <w:rPr>
            <w:rStyle w:val="Hyperlink"/>
            <w:rFonts w:asciiTheme="minorHAnsi" w:hAnsiTheme="minorHAnsi" w:cstheme="minorHAnsi"/>
            <w:b/>
            <w:lang w:val="en-GB"/>
          </w:rPr>
          <w:t>www.cefic-lri.org/funding-opportunities/apply-for-a-grant/</w:t>
        </w:r>
      </w:hyperlink>
      <w:r w:rsidR="00FE42B4" w:rsidRPr="008C0EE5">
        <w:rPr>
          <w:rFonts w:asciiTheme="minorHAnsi" w:hAnsiTheme="minorHAnsi" w:cstheme="minorHAnsi"/>
          <w:b/>
          <w:lang w:val="en-GB"/>
        </w:rPr>
        <w:t xml:space="preserve"> </w:t>
      </w:r>
      <w:r w:rsidRPr="008C0EE5">
        <w:rPr>
          <w:rFonts w:asciiTheme="minorHAnsi" w:hAnsiTheme="minorHAnsi" w:cstheme="minorHAnsi"/>
          <w:b/>
          <w:lang w:val="en-GB"/>
        </w:rPr>
        <w:t xml:space="preserve">for </w:t>
      </w:r>
      <w:r w:rsidR="00E749C4" w:rsidRPr="008C0EE5">
        <w:rPr>
          <w:rFonts w:asciiTheme="minorHAnsi" w:hAnsiTheme="minorHAnsi" w:cstheme="minorHAnsi"/>
          <w:b/>
          <w:lang w:val="en-GB"/>
        </w:rPr>
        <w:t xml:space="preserve">general LRI objectives information, </w:t>
      </w:r>
      <w:r w:rsidRPr="008C0EE5">
        <w:rPr>
          <w:rFonts w:asciiTheme="minorHAnsi" w:hAnsiTheme="minorHAnsi" w:cstheme="minorHAnsi"/>
          <w:b/>
          <w:lang w:val="en-GB"/>
        </w:rPr>
        <w:t>project proposal form and further guidance for grant applications.</w:t>
      </w:r>
    </w:p>
    <w:p w14:paraId="040D9D0E" w14:textId="77777777" w:rsidR="003E264F" w:rsidRPr="008C0EE5" w:rsidRDefault="003E264F" w:rsidP="003A1652">
      <w:pPr>
        <w:jc w:val="both"/>
        <w:rPr>
          <w:rFonts w:asciiTheme="minorHAnsi" w:hAnsiTheme="minorHAnsi" w:cstheme="minorHAnsi"/>
          <w:b/>
          <w:lang w:val="en-GB"/>
        </w:rPr>
      </w:pPr>
    </w:p>
    <w:p w14:paraId="194EDDA8" w14:textId="77777777" w:rsidR="003E264F" w:rsidRPr="008C0EE5" w:rsidRDefault="003E264F" w:rsidP="003A1652">
      <w:pPr>
        <w:jc w:val="both"/>
        <w:rPr>
          <w:rFonts w:asciiTheme="minorHAnsi" w:hAnsiTheme="minorHAnsi" w:cstheme="minorHAnsi"/>
          <w:lang w:val="en-GB"/>
        </w:rPr>
      </w:pPr>
    </w:p>
    <w:sectPr w:rsidR="003E264F" w:rsidRPr="008C0EE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2F8E6" w14:textId="77777777" w:rsidR="00AB2148" w:rsidRDefault="00AB2148">
      <w:r>
        <w:separator/>
      </w:r>
    </w:p>
  </w:endnote>
  <w:endnote w:type="continuationSeparator" w:id="0">
    <w:p w14:paraId="63A4E568" w14:textId="77777777" w:rsidR="00AB2148" w:rsidRDefault="00AB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2F591" w14:textId="77777777" w:rsidR="00AB2148" w:rsidRDefault="00AB2148">
      <w:r>
        <w:separator/>
      </w:r>
    </w:p>
  </w:footnote>
  <w:footnote w:type="continuationSeparator" w:id="0">
    <w:p w14:paraId="534051D9" w14:textId="77777777" w:rsidR="00AB2148" w:rsidRDefault="00AB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3722" w14:textId="77777777" w:rsidR="002737BB" w:rsidRDefault="00EB04F3" w:rsidP="008C0EE5">
    <w:pPr>
      <w:ind w:right="-432"/>
      <w:jc w:val="center"/>
      <w:rPr>
        <w:rFonts w:ascii="Arial" w:hAnsi="Arial" w:cs="Arial"/>
        <w:b/>
        <w:sz w:val="22"/>
        <w:szCs w:val="22"/>
        <w:lang w:val="en-GB"/>
      </w:rPr>
    </w:pPr>
    <w:r>
      <w:rPr>
        <w:rFonts w:ascii="Arial" w:hAnsi="Arial" w:cs="Arial"/>
        <w:b/>
        <w:noProof/>
        <w:sz w:val="22"/>
        <w:szCs w:val="22"/>
        <w:lang w:val="en-GB"/>
      </w:rPr>
      <w:drawing>
        <wp:anchor distT="0" distB="0" distL="114300" distR="114300" simplePos="0" relativeHeight="251658240" behindDoc="1" locked="0" layoutInCell="1" allowOverlap="1" wp14:anchorId="566D6CA4" wp14:editId="3EEDBDDF">
          <wp:simplePos x="0" y="0"/>
          <wp:positionH relativeFrom="margin">
            <wp:posOffset>-958850</wp:posOffset>
          </wp:positionH>
          <wp:positionV relativeFrom="margin">
            <wp:posOffset>-724535</wp:posOffset>
          </wp:positionV>
          <wp:extent cx="2800350" cy="607060"/>
          <wp:effectExtent l="0" t="0" r="0" b="254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fic_LRI2.png"/>
                  <pic:cNvPicPr/>
                </pic:nvPicPr>
                <pic:blipFill>
                  <a:blip r:embed="rId1">
                    <a:extLst>
                      <a:ext uri="{28A0092B-C50C-407E-A947-70E740481C1C}">
                        <a14:useLocalDpi xmlns:a14="http://schemas.microsoft.com/office/drawing/2010/main" val="0"/>
                      </a:ext>
                    </a:extLst>
                  </a:blip>
                  <a:stretch>
                    <a:fillRect/>
                  </a:stretch>
                </pic:blipFill>
                <pic:spPr>
                  <a:xfrm>
                    <a:off x="0" y="0"/>
                    <a:ext cx="2800350" cy="607060"/>
                  </a:xfrm>
                  <a:prstGeom prst="rect">
                    <a:avLst/>
                  </a:prstGeom>
                </pic:spPr>
              </pic:pic>
            </a:graphicData>
          </a:graphic>
          <wp14:sizeRelH relativeFrom="margin">
            <wp14:pctWidth>0</wp14:pctWidth>
          </wp14:sizeRelH>
          <wp14:sizeRelV relativeFrom="margin">
            <wp14:pctHeight>0</wp14:pctHeight>
          </wp14:sizeRelV>
        </wp:anchor>
      </w:drawing>
    </w:r>
    <w:r w:rsidR="002737BB">
      <w:rPr>
        <w:rFonts w:ascii="Arial" w:hAnsi="Arial" w:cs="Arial"/>
        <w:b/>
        <w:sz w:val="22"/>
        <w:szCs w:val="22"/>
        <w:lang w:val="en-GB"/>
      </w:rPr>
      <w:t xml:space="preserve">                                                                                                                 </w:t>
    </w:r>
  </w:p>
  <w:p w14:paraId="1571BD51" w14:textId="77777777" w:rsidR="00035CE0" w:rsidRDefault="00035CE0" w:rsidP="003E264F">
    <w:pPr>
      <w:jc w:val="center"/>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D6E"/>
    <w:multiLevelType w:val="hybridMultilevel"/>
    <w:tmpl w:val="0B4A6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16C6F"/>
    <w:multiLevelType w:val="hybridMultilevel"/>
    <w:tmpl w:val="5A6EB680"/>
    <w:lvl w:ilvl="0" w:tplc="CA6C056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6E65"/>
    <w:multiLevelType w:val="hybridMultilevel"/>
    <w:tmpl w:val="D3642F90"/>
    <w:lvl w:ilvl="0" w:tplc="08090001">
      <w:start w:val="1"/>
      <w:numFmt w:val="bullet"/>
      <w:lvlText w:val=""/>
      <w:lvlJc w:val="left"/>
      <w:pPr>
        <w:tabs>
          <w:tab w:val="num" w:pos="1449"/>
        </w:tabs>
        <w:ind w:left="1449" w:hanging="360"/>
      </w:pPr>
      <w:rPr>
        <w:rFonts w:ascii="Symbol" w:hAnsi="Symbol" w:hint="default"/>
      </w:rPr>
    </w:lvl>
    <w:lvl w:ilvl="1" w:tplc="08090003" w:tentative="1">
      <w:start w:val="1"/>
      <w:numFmt w:val="bullet"/>
      <w:lvlText w:val="o"/>
      <w:lvlJc w:val="left"/>
      <w:pPr>
        <w:tabs>
          <w:tab w:val="num" w:pos="2169"/>
        </w:tabs>
        <w:ind w:left="2169" w:hanging="360"/>
      </w:pPr>
      <w:rPr>
        <w:rFonts w:ascii="Courier New" w:hAnsi="Courier New" w:cs="Courier New" w:hint="default"/>
      </w:rPr>
    </w:lvl>
    <w:lvl w:ilvl="2" w:tplc="08090005" w:tentative="1">
      <w:start w:val="1"/>
      <w:numFmt w:val="bullet"/>
      <w:lvlText w:val=""/>
      <w:lvlJc w:val="left"/>
      <w:pPr>
        <w:tabs>
          <w:tab w:val="num" w:pos="2889"/>
        </w:tabs>
        <w:ind w:left="2889" w:hanging="360"/>
      </w:pPr>
      <w:rPr>
        <w:rFonts w:ascii="Wingdings" w:hAnsi="Wingdings" w:hint="default"/>
      </w:rPr>
    </w:lvl>
    <w:lvl w:ilvl="3" w:tplc="08090001" w:tentative="1">
      <w:start w:val="1"/>
      <w:numFmt w:val="bullet"/>
      <w:lvlText w:val=""/>
      <w:lvlJc w:val="left"/>
      <w:pPr>
        <w:tabs>
          <w:tab w:val="num" w:pos="3609"/>
        </w:tabs>
        <w:ind w:left="3609" w:hanging="360"/>
      </w:pPr>
      <w:rPr>
        <w:rFonts w:ascii="Symbol" w:hAnsi="Symbol" w:hint="default"/>
      </w:rPr>
    </w:lvl>
    <w:lvl w:ilvl="4" w:tplc="08090003" w:tentative="1">
      <w:start w:val="1"/>
      <w:numFmt w:val="bullet"/>
      <w:lvlText w:val="o"/>
      <w:lvlJc w:val="left"/>
      <w:pPr>
        <w:tabs>
          <w:tab w:val="num" w:pos="4329"/>
        </w:tabs>
        <w:ind w:left="4329" w:hanging="360"/>
      </w:pPr>
      <w:rPr>
        <w:rFonts w:ascii="Courier New" w:hAnsi="Courier New" w:cs="Courier New" w:hint="default"/>
      </w:rPr>
    </w:lvl>
    <w:lvl w:ilvl="5" w:tplc="08090005" w:tentative="1">
      <w:start w:val="1"/>
      <w:numFmt w:val="bullet"/>
      <w:lvlText w:val=""/>
      <w:lvlJc w:val="left"/>
      <w:pPr>
        <w:tabs>
          <w:tab w:val="num" w:pos="5049"/>
        </w:tabs>
        <w:ind w:left="5049" w:hanging="360"/>
      </w:pPr>
      <w:rPr>
        <w:rFonts w:ascii="Wingdings" w:hAnsi="Wingdings" w:hint="default"/>
      </w:rPr>
    </w:lvl>
    <w:lvl w:ilvl="6" w:tplc="08090001" w:tentative="1">
      <w:start w:val="1"/>
      <w:numFmt w:val="bullet"/>
      <w:lvlText w:val=""/>
      <w:lvlJc w:val="left"/>
      <w:pPr>
        <w:tabs>
          <w:tab w:val="num" w:pos="5769"/>
        </w:tabs>
        <w:ind w:left="5769" w:hanging="360"/>
      </w:pPr>
      <w:rPr>
        <w:rFonts w:ascii="Symbol" w:hAnsi="Symbol" w:hint="default"/>
      </w:rPr>
    </w:lvl>
    <w:lvl w:ilvl="7" w:tplc="08090003" w:tentative="1">
      <w:start w:val="1"/>
      <w:numFmt w:val="bullet"/>
      <w:lvlText w:val="o"/>
      <w:lvlJc w:val="left"/>
      <w:pPr>
        <w:tabs>
          <w:tab w:val="num" w:pos="6489"/>
        </w:tabs>
        <w:ind w:left="6489" w:hanging="360"/>
      </w:pPr>
      <w:rPr>
        <w:rFonts w:ascii="Courier New" w:hAnsi="Courier New" w:cs="Courier New" w:hint="default"/>
      </w:rPr>
    </w:lvl>
    <w:lvl w:ilvl="8" w:tplc="08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1C330A04"/>
    <w:multiLevelType w:val="hybridMultilevel"/>
    <w:tmpl w:val="BF84E69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5C07FA0"/>
    <w:multiLevelType w:val="hybridMultilevel"/>
    <w:tmpl w:val="F5EAB7E4"/>
    <w:lvl w:ilvl="0" w:tplc="818C387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28A1E79"/>
    <w:multiLevelType w:val="hybridMultilevel"/>
    <w:tmpl w:val="5C766DF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E2CE6"/>
    <w:multiLevelType w:val="hybridMultilevel"/>
    <w:tmpl w:val="27601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50238"/>
    <w:multiLevelType w:val="hybridMultilevel"/>
    <w:tmpl w:val="A3742906"/>
    <w:lvl w:ilvl="0" w:tplc="CA6C056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B5325"/>
    <w:multiLevelType w:val="hybridMultilevel"/>
    <w:tmpl w:val="FD36CA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1F77110"/>
    <w:multiLevelType w:val="hybridMultilevel"/>
    <w:tmpl w:val="7D9659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5046113"/>
    <w:multiLevelType w:val="hybridMultilevel"/>
    <w:tmpl w:val="E324A27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6516369"/>
    <w:multiLevelType w:val="hybridMultilevel"/>
    <w:tmpl w:val="AA8A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71C95"/>
    <w:multiLevelType w:val="hybridMultilevel"/>
    <w:tmpl w:val="610EE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B1EA4"/>
    <w:multiLevelType w:val="hybridMultilevel"/>
    <w:tmpl w:val="4AF61570"/>
    <w:lvl w:ilvl="0" w:tplc="CA6C056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711EA"/>
    <w:multiLevelType w:val="hybridMultilevel"/>
    <w:tmpl w:val="D7300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CA2387"/>
    <w:multiLevelType w:val="hybridMultilevel"/>
    <w:tmpl w:val="E2FEDF4A"/>
    <w:lvl w:ilvl="0" w:tplc="818C3870">
      <w:start w:val="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8773566"/>
    <w:multiLevelType w:val="hybridMultilevel"/>
    <w:tmpl w:val="838C3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04302"/>
    <w:multiLevelType w:val="hybridMultilevel"/>
    <w:tmpl w:val="B45A5A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BA37ACA"/>
    <w:multiLevelType w:val="hybridMultilevel"/>
    <w:tmpl w:val="E9D41ACA"/>
    <w:lvl w:ilvl="0" w:tplc="CA6C056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7"/>
  </w:num>
  <w:num w:numId="12">
    <w:abstractNumId w:val="0"/>
  </w:num>
  <w:num w:numId="13">
    <w:abstractNumId w:val="12"/>
  </w:num>
  <w:num w:numId="14">
    <w:abstractNumId w:val="2"/>
  </w:num>
  <w:num w:numId="15">
    <w:abstractNumId w:val="5"/>
  </w:num>
  <w:num w:numId="16">
    <w:abstractNumId w:val="10"/>
  </w:num>
  <w:num w:numId="17">
    <w:abstractNumId w:val="18"/>
  </w:num>
  <w:num w:numId="18">
    <w:abstractNumId w:val="13"/>
  </w:num>
  <w:num w:numId="19">
    <w:abstractNumId w:val="7"/>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1F"/>
    <w:rsid w:val="0000122F"/>
    <w:rsid w:val="00014A27"/>
    <w:rsid w:val="00022F6E"/>
    <w:rsid w:val="00026128"/>
    <w:rsid w:val="000302B1"/>
    <w:rsid w:val="0003111E"/>
    <w:rsid w:val="00035CE0"/>
    <w:rsid w:val="00037A59"/>
    <w:rsid w:val="00040229"/>
    <w:rsid w:val="0004603B"/>
    <w:rsid w:val="00046259"/>
    <w:rsid w:val="00050E68"/>
    <w:rsid w:val="00054375"/>
    <w:rsid w:val="0005495D"/>
    <w:rsid w:val="0006280A"/>
    <w:rsid w:val="00064AF6"/>
    <w:rsid w:val="0008329A"/>
    <w:rsid w:val="00090613"/>
    <w:rsid w:val="00092ED2"/>
    <w:rsid w:val="000A3647"/>
    <w:rsid w:val="000A40FE"/>
    <w:rsid w:val="000A44F5"/>
    <w:rsid w:val="000B2252"/>
    <w:rsid w:val="000B5501"/>
    <w:rsid w:val="000B7696"/>
    <w:rsid w:val="000C3F31"/>
    <w:rsid w:val="000C73D8"/>
    <w:rsid w:val="000D6523"/>
    <w:rsid w:val="000E07F7"/>
    <w:rsid w:val="000F3221"/>
    <w:rsid w:val="001004CE"/>
    <w:rsid w:val="00107652"/>
    <w:rsid w:val="00110BB3"/>
    <w:rsid w:val="00111EAD"/>
    <w:rsid w:val="00113EFB"/>
    <w:rsid w:val="00116460"/>
    <w:rsid w:val="0013147A"/>
    <w:rsid w:val="00133B1C"/>
    <w:rsid w:val="00136C99"/>
    <w:rsid w:val="00137CE6"/>
    <w:rsid w:val="00146715"/>
    <w:rsid w:val="0016150C"/>
    <w:rsid w:val="001618E8"/>
    <w:rsid w:val="001656EA"/>
    <w:rsid w:val="00170474"/>
    <w:rsid w:val="00176265"/>
    <w:rsid w:val="00187D13"/>
    <w:rsid w:val="00194E3B"/>
    <w:rsid w:val="00197ABC"/>
    <w:rsid w:val="001A706E"/>
    <w:rsid w:val="001B7148"/>
    <w:rsid w:val="001C536B"/>
    <w:rsid w:val="001C7275"/>
    <w:rsid w:val="001D09F7"/>
    <w:rsid w:val="001E4C33"/>
    <w:rsid w:val="001F0C67"/>
    <w:rsid w:val="001F6C6D"/>
    <w:rsid w:val="00203B98"/>
    <w:rsid w:val="00204D08"/>
    <w:rsid w:val="00212828"/>
    <w:rsid w:val="00232549"/>
    <w:rsid w:val="00237A42"/>
    <w:rsid w:val="002428E1"/>
    <w:rsid w:val="00242A74"/>
    <w:rsid w:val="00243353"/>
    <w:rsid w:val="00251ADD"/>
    <w:rsid w:val="0025411E"/>
    <w:rsid w:val="00255527"/>
    <w:rsid w:val="00256A4B"/>
    <w:rsid w:val="0026716F"/>
    <w:rsid w:val="00267A2A"/>
    <w:rsid w:val="002737BB"/>
    <w:rsid w:val="00280359"/>
    <w:rsid w:val="002835F3"/>
    <w:rsid w:val="0028424F"/>
    <w:rsid w:val="002860E3"/>
    <w:rsid w:val="00287E87"/>
    <w:rsid w:val="00296784"/>
    <w:rsid w:val="00297F0B"/>
    <w:rsid w:val="002A57B1"/>
    <w:rsid w:val="002B0D31"/>
    <w:rsid w:val="002B3202"/>
    <w:rsid w:val="002F3653"/>
    <w:rsid w:val="00300A47"/>
    <w:rsid w:val="0030275A"/>
    <w:rsid w:val="00303402"/>
    <w:rsid w:val="00311E27"/>
    <w:rsid w:val="00315367"/>
    <w:rsid w:val="003229BA"/>
    <w:rsid w:val="0032664F"/>
    <w:rsid w:val="0032757E"/>
    <w:rsid w:val="00327906"/>
    <w:rsid w:val="00337D49"/>
    <w:rsid w:val="00341F3F"/>
    <w:rsid w:val="003427B2"/>
    <w:rsid w:val="00345ABD"/>
    <w:rsid w:val="00347946"/>
    <w:rsid w:val="0036691B"/>
    <w:rsid w:val="0037314B"/>
    <w:rsid w:val="00373E1F"/>
    <w:rsid w:val="00375FC5"/>
    <w:rsid w:val="00380773"/>
    <w:rsid w:val="00383244"/>
    <w:rsid w:val="00390D17"/>
    <w:rsid w:val="00390E38"/>
    <w:rsid w:val="0039374A"/>
    <w:rsid w:val="0039457B"/>
    <w:rsid w:val="003A1652"/>
    <w:rsid w:val="003B7982"/>
    <w:rsid w:val="003C08BF"/>
    <w:rsid w:val="003C571A"/>
    <w:rsid w:val="003C6FCF"/>
    <w:rsid w:val="003C70F8"/>
    <w:rsid w:val="003D122E"/>
    <w:rsid w:val="003D6F90"/>
    <w:rsid w:val="003E264F"/>
    <w:rsid w:val="003F1848"/>
    <w:rsid w:val="003F2794"/>
    <w:rsid w:val="003F787B"/>
    <w:rsid w:val="003F7922"/>
    <w:rsid w:val="0041214B"/>
    <w:rsid w:val="0041586E"/>
    <w:rsid w:val="004212FA"/>
    <w:rsid w:val="004261AA"/>
    <w:rsid w:val="0043021F"/>
    <w:rsid w:val="00435802"/>
    <w:rsid w:val="00437FBB"/>
    <w:rsid w:val="00441AF6"/>
    <w:rsid w:val="00447810"/>
    <w:rsid w:val="00447DE6"/>
    <w:rsid w:val="00462D75"/>
    <w:rsid w:val="00471EF6"/>
    <w:rsid w:val="00473F76"/>
    <w:rsid w:val="00477F4E"/>
    <w:rsid w:val="00481B42"/>
    <w:rsid w:val="004933D6"/>
    <w:rsid w:val="00494BAB"/>
    <w:rsid w:val="00494DEB"/>
    <w:rsid w:val="004A6145"/>
    <w:rsid w:val="004B17E0"/>
    <w:rsid w:val="004B615E"/>
    <w:rsid w:val="004D442A"/>
    <w:rsid w:val="004F3F2E"/>
    <w:rsid w:val="004F4175"/>
    <w:rsid w:val="00506D09"/>
    <w:rsid w:val="00507079"/>
    <w:rsid w:val="00507C0B"/>
    <w:rsid w:val="00510B36"/>
    <w:rsid w:val="005169F5"/>
    <w:rsid w:val="005178E1"/>
    <w:rsid w:val="00520A23"/>
    <w:rsid w:val="005251CE"/>
    <w:rsid w:val="00526A9E"/>
    <w:rsid w:val="005310E6"/>
    <w:rsid w:val="0053182E"/>
    <w:rsid w:val="00531A7C"/>
    <w:rsid w:val="00532829"/>
    <w:rsid w:val="00534EBE"/>
    <w:rsid w:val="0054008D"/>
    <w:rsid w:val="005438CD"/>
    <w:rsid w:val="005446BE"/>
    <w:rsid w:val="005502A5"/>
    <w:rsid w:val="005520A2"/>
    <w:rsid w:val="00555F9D"/>
    <w:rsid w:val="00556444"/>
    <w:rsid w:val="005576CE"/>
    <w:rsid w:val="00560AB6"/>
    <w:rsid w:val="00571A5B"/>
    <w:rsid w:val="0057375A"/>
    <w:rsid w:val="00586F32"/>
    <w:rsid w:val="00587242"/>
    <w:rsid w:val="005907A9"/>
    <w:rsid w:val="005941C7"/>
    <w:rsid w:val="005A3A09"/>
    <w:rsid w:val="005A55B1"/>
    <w:rsid w:val="005A5796"/>
    <w:rsid w:val="005B0FBF"/>
    <w:rsid w:val="005B1399"/>
    <w:rsid w:val="005B2BDD"/>
    <w:rsid w:val="005C214C"/>
    <w:rsid w:val="005C2231"/>
    <w:rsid w:val="005C3CD1"/>
    <w:rsid w:val="005C5CF5"/>
    <w:rsid w:val="005C7974"/>
    <w:rsid w:val="005D14D0"/>
    <w:rsid w:val="005D5293"/>
    <w:rsid w:val="005D6740"/>
    <w:rsid w:val="005E72C3"/>
    <w:rsid w:val="005F06AA"/>
    <w:rsid w:val="005F4B52"/>
    <w:rsid w:val="00601960"/>
    <w:rsid w:val="00610255"/>
    <w:rsid w:val="00610B42"/>
    <w:rsid w:val="00613F69"/>
    <w:rsid w:val="0061428C"/>
    <w:rsid w:val="00616085"/>
    <w:rsid w:val="00617E9C"/>
    <w:rsid w:val="00624B02"/>
    <w:rsid w:val="0062550D"/>
    <w:rsid w:val="0062713D"/>
    <w:rsid w:val="00632308"/>
    <w:rsid w:val="00641468"/>
    <w:rsid w:val="00647BA3"/>
    <w:rsid w:val="0065668E"/>
    <w:rsid w:val="0065792F"/>
    <w:rsid w:val="006668E7"/>
    <w:rsid w:val="006805C7"/>
    <w:rsid w:val="0069656E"/>
    <w:rsid w:val="00696B39"/>
    <w:rsid w:val="006A4116"/>
    <w:rsid w:val="006A4EF1"/>
    <w:rsid w:val="006A7429"/>
    <w:rsid w:val="006B1A5E"/>
    <w:rsid w:val="006C3187"/>
    <w:rsid w:val="006D3294"/>
    <w:rsid w:val="006E0A71"/>
    <w:rsid w:val="006E250E"/>
    <w:rsid w:val="006F0A80"/>
    <w:rsid w:val="006F1269"/>
    <w:rsid w:val="006F14D1"/>
    <w:rsid w:val="006F314C"/>
    <w:rsid w:val="006F7DAE"/>
    <w:rsid w:val="00711365"/>
    <w:rsid w:val="00711D17"/>
    <w:rsid w:val="0071585B"/>
    <w:rsid w:val="007159B4"/>
    <w:rsid w:val="00735B5F"/>
    <w:rsid w:val="00747C22"/>
    <w:rsid w:val="00754C01"/>
    <w:rsid w:val="007778C7"/>
    <w:rsid w:val="007808E4"/>
    <w:rsid w:val="00783424"/>
    <w:rsid w:val="007961F6"/>
    <w:rsid w:val="007967CB"/>
    <w:rsid w:val="007A27B0"/>
    <w:rsid w:val="007A2C52"/>
    <w:rsid w:val="007A3742"/>
    <w:rsid w:val="007C3E2D"/>
    <w:rsid w:val="007C5591"/>
    <w:rsid w:val="007C5A59"/>
    <w:rsid w:val="007D18E9"/>
    <w:rsid w:val="007E3B9A"/>
    <w:rsid w:val="007E6AF2"/>
    <w:rsid w:val="007F4169"/>
    <w:rsid w:val="007F6B0E"/>
    <w:rsid w:val="00800CD7"/>
    <w:rsid w:val="00802653"/>
    <w:rsid w:val="00805AC4"/>
    <w:rsid w:val="00813F38"/>
    <w:rsid w:val="00814744"/>
    <w:rsid w:val="00825F24"/>
    <w:rsid w:val="00827156"/>
    <w:rsid w:val="00830D5A"/>
    <w:rsid w:val="00832A81"/>
    <w:rsid w:val="008401D9"/>
    <w:rsid w:val="00841920"/>
    <w:rsid w:val="00851F1A"/>
    <w:rsid w:val="00854B30"/>
    <w:rsid w:val="00854E11"/>
    <w:rsid w:val="00857BCF"/>
    <w:rsid w:val="00863090"/>
    <w:rsid w:val="00874D7E"/>
    <w:rsid w:val="00880244"/>
    <w:rsid w:val="00881DB9"/>
    <w:rsid w:val="0088212F"/>
    <w:rsid w:val="008868DA"/>
    <w:rsid w:val="0089169C"/>
    <w:rsid w:val="008A58B1"/>
    <w:rsid w:val="008B5A38"/>
    <w:rsid w:val="008C0EE5"/>
    <w:rsid w:val="008C1581"/>
    <w:rsid w:val="008C1D3B"/>
    <w:rsid w:val="008C294E"/>
    <w:rsid w:val="008C3687"/>
    <w:rsid w:val="008D28A3"/>
    <w:rsid w:val="008E0058"/>
    <w:rsid w:val="008E33C8"/>
    <w:rsid w:val="008E5B71"/>
    <w:rsid w:val="008F06B1"/>
    <w:rsid w:val="008F3028"/>
    <w:rsid w:val="008F550B"/>
    <w:rsid w:val="008F72AB"/>
    <w:rsid w:val="00911C40"/>
    <w:rsid w:val="0091675F"/>
    <w:rsid w:val="0092244E"/>
    <w:rsid w:val="0092257B"/>
    <w:rsid w:val="00925BA2"/>
    <w:rsid w:val="00927B2A"/>
    <w:rsid w:val="00932E28"/>
    <w:rsid w:val="00937466"/>
    <w:rsid w:val="009459DA"/>
    <w:rsid w:val="00947D86"/>
    <w:rsid w:val="009532AD"/>
    <w:rsid w:val="00960D71"/>
    <w:rsid w:val="00965707"/>
    <w:rsid w:val="00981046"/>
    <w:rsid w:val="009832D3"/>
    <w:rsid w:val="009852F6"/>
    <w:rsid w:val="00994917"/>
    <w:rsid w:val="00996950"/>
    <w:rsid w:val="009A0783"/>
    <w:rsid w:val="009A210D"/>
    <w:rsid w:val="009A7947"/>
    <w:rsid w:val="009B4DF3"/>
    <w:rsid w:val="009B51EE"/>
    <w:rsid w:val="009B60B2"/>
    <w:rsid w:val="009C16F7"/>
    <w:rsid w:val="009C3253"/>
    <w:rsid w:val="009C3D91"/>
    <w:rsid w:val="009D1F0D"/>
    <w:rsid w:val="009F64DC"/>
    <w:rsid w:val="00A0094A"/>
    <w:rsid w:val="00A13851"/>
    <w:rsid w:val="00A145C6"/>
    <w:rsid w:val="00A20537"/>
    <w:rsid w:val="00A260B8"/>
    <w:rsid w:val="00A3185D"/>
    <w:rsid w:val="00A3404C"/>
    <w:rsid w:val="00A37649"/>
    <w:rsid w:val="00A41200"/>
    <w:rsid w:val="00A41C4A"/>
    <w:rsid w:val="00A45F48"/>
    <w:rsid w:val="00A46C09"/>
    <w:rsid w:val="00A60AAD"/>
    <w:rsid w:val="00A660D0"/>
    <w:rsid w:val="00A66EF6"/>
    <w:rsid w:val="00A66F50"/>
    <w:rsid w:val="00A716A2"/>
    <w:rsid w:val="00A81863"/>
    <w:rsid w:val="00A90999"/>
    <w:rsid w:val="00A963EC"/>
    <w:rsid w:val="00AA2C7F"/>
    <w:rsid w:val="00AB10F0"/>
    <w:rsid w:val="00AB2148"/>
    <w:rsid w:val="00AB2E64"/>
    <w:rsid w:val="00AC6905"/>
    <w:rsid w:val="00AE0188"/>
    <w:rsid w:val="00AF017F"/>
    <w:rsid w:val="00AF368A"/>
    <w:rsid w:val="00B00029"/>
    <w:rsid w:val="00B02769"/>
    <w:rsid w:val="00B02A5C"/>
    <w:rsid w:val="00B108E9"/>
    <w:rsid w:val="00B14240"/>
    <w:rsid w:val="00B159A1"/>
    <w:rsid w:val="00B16FCC"/>
    <w:rsid w:val="00B171E6"/>
    <w:rsid w:val="00B17439"/>
    <w:rsid w:val="00B22122"/>
    <w:rsid w:val="00B22679"/>
    <w:rsid w:val="00B27E47"/>
    <w:rsid w:val="00B304CB"/>
    <w:rsid w:val="00B30F53"/>
    <w:rsid w:val="00B457DE"/>
    <w:rsid w:val="00B46A48"/>
    <w:rsid w:val="00B51CF9"/>
    <w:rsid w:val="00B5342E"/>
    <w:rsid w:val="00B61602"/>
    <w:rsid w:val="00B62666"/>
    <w:rsid w:val="00B656DD"/>
    <w:rsid w:val="00B65E84"/>
    <w:rsid w:val="00B661AE"/>
    <w:rsid w:val="00B71FFC"/>
    <w:rsid w:val="00B777D8"/>
    <w:rsid w:val="00B77FB9"/>
    <w:rsid w:val="00B82FD1"/>
    <w:rsid w:val="00B83958"/>
    <w:rsid w:val="00B9779C"/>
    <w:rsid w:val="00BA2074"/>
    <w:rsid w:val="00BA2DC8"/>
    <w:rsid w:val="00BA785B"/>
    <w:rsid w:val="00BA7AB9"/>
    <w:rsid w:val="00BB025A"/>
    <w:rsid w:val="00BB406E"/>
    <w:rsid w:val="00BC50A9"/>
    <w:rsid w:val="00BD272F"/>
    <w:rsid w:val="00BD5002"/>
    <w:rsid w:val="00BD6B3D"/>
    <w:rsid w:val="00BD75F2"/>
    <w:rsid w:val="00BE0A80"/>
    <w:rsid w:val="00BE1C9F"/>
    <w:rsid w:val="00BF4192"/>
    <w:rsid w:val="00BF6EAA"/>
    <w:rsid w:val="00BF7BE1"/>
    <w:rsid w:val="00C00EFB"/>
    <w:rsid w:val="00C02ADF"/>
    <w:rsid w:val="00C065F2"/>
    <w:rsid w:val="00C07095"/>
    <w:rsid w:val="00C112A1"/>
    <w:rsid w:val="00C16AAE"/>
    <w:rsid w:val="00C16B99"/>
    <w:rsid w:val="00C2074C"/>
    <w:rsid w:val="00C27B98"/>
    <w:rsid w:val="00C33A0D"/>
    <w:rsid w:val="00C34889"/>
    <w:rsid w:val="00C44719"/>
    <w:rsid w:val="00C510E9"/>
    <w:rsid w:val="00C52B20"/>
    <w:rsid w:val="00C53859"/>
    <w:rsid w:val="00C53B20"/>
    <w:rsid w:val="00C55925"/>
    <w:rsid w:val="00C56B97"/>
    <w:rsid w:val="00C64667"/>
    <w:rsid w:val="00C67AB3"/>
    <w:rsid w:val="00C8068B"/>
    <w:rsid w:val="00C867F0"/>
    <w:rsid w:val="00C9042A"/>
    <w:rsid w:val="00C90874"/>
    <w:rsid w:val="00C97C79"/>
    <w:rsid w:val="00CA093C"/>
    <w:rsid w:val="00CA2FD6"/>
    <w:rsid w:val="00CA30BE"/>
    <w:rsid w:val="00CA3E18"/>
    <w:rsid w:val="00CA45D4"/>
    <w:rsid w:val="00CC333F"/>
    <w:rsid w:val="00CC6E3B"/>
    <w:rsid w:val="00CD2E59"/>
    <w:rsid w:val="00CD3D43"/>
    <w:rsid w:val="00CD46FD"/>
    <w:rsid w:val="00CD689F"/>
    <w:rsid w:val="00CD69C9"/>
    <w:rsid w:val="00CE364E"/>
    <w:rsid w:val="00CF0DFC"/>
    <w:rsid w:val="00CF6BD9"/>
    <w:rsid w:val="00D11E3B"/>
    <w:rsid w:val="00D14C67"/>
    <w:rsid w:val="00D156E3"/>
    <w:rsid w:val="00D23FBD"/>
    <w:rsid w:val="00D272FF"/>
    <w:rsid w:val="00D27F2B"/>
    <w:rsid w:val="00D321FB"/>
    <w:rsid w:val="00D32870"/>
    <w:rsid w:val="00D43DFF"/>
    <w:rsid w:val="00D43F0D"/>
    <w:rsid w:val="00D44735"/>
    <w:rsid w:val="00D47355"/>
    <w:rsid w:val="00D51692"/>
    <w:rsid w:val="00D57CCA"/>
    <w:rsid w:val="00D731ED"/>
    <w:rsid w:val="00D76F02"/>
    <w:rsid w:val="00D77371"/>
    <w:rsid w:val="00D80C2B"/>
    <w:rsid w:val="00D81A5E"/>
    <w:rsid w:val="00D92026"/>
    <w:rsid w:val="00D959BA"/>
    <w:rsid w:val="00D96328"/>
    <w:rsid w:val="00DA5FE8"/>
    <w:rsid w:val="00DA7434"/>
    <w:rsid w:val="00DC5677"/>
    <w:rsid w:val="00DC663E"/>
    <w:rsid w:val="00DE3256"/>
    <w:rsid w:val="00DE44E6"/>
    <w:rsid w:val="00E007FD"/>
    <w:rsid w:val="00E04151"/>
    <w:rsid w:val="00E072B2"/>
    <w:rsid w:val="00E11BDC"/>
    <w:rsid w:val="00E139C3"/>
    <w:rsid w:val="00E20431"/>
    <w:rsid w:val="00E26A2C"/>
    <w:rsid w:val="00E278CB"/>
    <w:rsid w:val="00E45BC0"/>
    <w:rsid w:val="00E46AF0"/>
    <w:rsid w:val="00E519BF"/>
    <w:rsid w:val="00E5270D"/>
    <w:rsid w:val="00E536B8"/>
    <w:rsid w:val="00E63B6E"/>
    <w:rsid w:val="00E66F67"/>
    <w:rsid w:val="00E7266F"/>
    <w:rsid w:val="00E74355"/>
    <w:rsid w:val="00E749C4"/>
    <w:rsid w:val="00E8508F"/>
    <w:rsid w:val="00E856AF"/>
    <w:rsid w:val="00E877A3"/>
    <w:rsid w:val="00E90505"/>
    <w:rsid w:val="00E921B9"/>
    <w:rsid w:val="00E952AD"/>
    <w:rsid w:val="00E96A81"/>
    <w:rsid w:val="00EA6FEB"/>
    <w:rsid w:val="00EB04F3"/>
    <w:rsid w:val="00EB1CFA"/>
    <w:rsid w:val="00EB5218"/>
    <w:rsid w:val="00EB6B6B"/>
    <w:rsid w:val="00EB7C33"/>
    <w:rsid w:val="00EC23E9"/>
    <w:rsid w:val="00EC4901"/>
    <w:rsid w:val="00EC4D9C"/>
    <w:rsid w:val="00EE0172"/>
    <w:rsid w:val="00EE323E"/>
    <w:rsid w:val="00EE3808"/>
    <w:rsid w:val="00EE4F3D"/>
    <w:rsid w:val="00EF2A59"/>
    <w:rsid w:val="00EF3625"/>
    <w:rsid w:val="00EF7660"/>
    <w:rsid w:val="00F017C1"/>
    <w:rsid w:val="00F17812"/>
    <w:rsid w:val="00F272AC"/>
    <w:rsid w:val="00F3407F"/>
    <w:rsid w:val="00F36DB2"/>
    <w:rsid w:val="00F428A3"/>
    <w:rsid w:val="00F47AE7"/>
    <w:rsid w:val="00F5279C"/>
    <w:rsid w:val="00F614C8"/>
    <w:rsid w:val="00F63AD0"/>
    <w:rsid w:val="00F65927"/>
    <w:rsid w:val="00F74441"/>
    <w:rsid w:val="00F80BFC"/>
    <w:rsid w:val="00F84459"/>
    <w:rsid w:val="00F87844"/>
    <w:rsid w:val="00F90FDB"/>
    <w:rsid w:val="00FA55C0"/>
    <w:rsid w:val="00FA6EBC"/>
    <w:rsid w:val="00FA7F68"/>
    <w:rsid w:val="00FB592C"/>
    <w:rsid w:val="00FB5EA9"/>
    <w:rsid w:val="00FC6548"/>
    <w:rsid w:val="00FD35B0"/>
    <w:rsid w:val="00FD536F"/>
    <w:rsid w:val="00FD590E"/>
    <w:rsid w:val="00FE007B"/>
    <w:rsid w:val="00FE42B4"/>
    <w:rsid w:val="00FE6AD6"/>
    <w:rsid w:val="00FF05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0C68A"/>
  <w15:docId w15:val="{312B6DE0-3EA9-47AB-AA13-5A44250C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BDC"/>
    <w:pPr>
      <w:tabs>
        <w:tab w:val="center" w:pos="4153"/>
        <w:tab w:val="right" w:pos="8306"/>
      </w:tabs>
    </w:pPr>
  </w:style>
  <w:style w:type="paragraph" w:styleId="Footer">
    <w:name w:val="footer"/>
    <w:basedOn w:val="Normal"/>
    <w:rsid w:val="00E11BDC"/>
    <w:pPr>
      <w:tabs>
        <w:tab w:val="center" w:pos="4153"/>
        <w:tab w:val="right" w:pos="8306"/>
      </w:tabs>
    </w:pPr>
  </w:style>
  <w:style w:type="paragraph" w:styleId="BalloonText">
    <w:name w:val="Balloon Text"/>
    <w:basedOn w:val="Normal"/>
    <w:semiHidden/>
    <w:rsid w:val="00345ABD"/>
    <w:rPr>
      <w:rFonts w:ascii="Tahoma" w:hAnsi="Tahoma" w:cs="Tahoma"/>
      <w:sz w:val="16"/>
      <w:szCs w:val="16"/>
    </w:rPr>
  </w:style>
  <w:style w:type="paragraph" w:customStyle="1" w:styleId="ArialText">
    <w:name w:val="ArialText"/>
    <w:basedOn w:val="Normal"/>
    <w:rsid w:val="00E877A3"/>
    <w:pPr>
      <w:spacing w:after="240" w:line="360" w:lineRule="auto"/>
      <w:jc w:val="both"/>
    </w:pPr>
    <w:rPr>
      <w:rFonts w:ascii="Arial" w:eastAsia="Times New Roman" w:hAnsi="Arial"/>
      <w:sz w:val="20"/>
      <w:szCs w:val="20"/>
      <w:lang w:eastAsia="en-US"/>
    </w:rPr>
  </w:style>
  <w:style w:type="character" w:styleId="CommentReference">
    <w:name w:val="annotation reference"/>
    <w:semiHidden/>
    <w:rsid w:val="00E952AD"/>
    <w:rPr>
      <w:sz w:val="16"/>
      <w:szCs w:val="16"/>
    </w:rPr>
  </w:style>
  <w:style w:type="paragraph" w:styleId="CommentText">
    <w:name w:val="annotation text"/>
    <w:basedOn w:val="Normal"/>
    <w:semiHidden/>
    <w:rsid w:val="00E952AD"/>
    <w:rPr>
      <w:sz w:val="20"/>
      <w:szCs w:val="20"/>
    </w:rPr>
  </w:style>
  <w:style w:type="paragraph" w:styleId="CommentSubject">
    <w:name w:val="annotation subject"/>
    <w:basedOn w:val="CommentText"/>
    <w:next w:val="CommentText"/>
    <w:semiHidden/>
    <w:rsid w:val="00E952AD"/>
    <w:rPr>
      <w:b/>
      <w:bCs/>
    </w:rPr>
  </w:style>
  <w:style w:type="character" w:styleId="Hyperlink">
    <w:name w:val="Hyperlink"/>
    <w:rsid w:val="003E264F"/>
    <w:rPr>
      <w:color w:val="0000FF"/>
      <w:u w:val="single"/>
    </w:rPr>
  </w:style>
  <w:style w:type="character" w:styleId="FollowedHyperlink">
    <w:name w:val="FollowedHyperlink"/>
    <w:basedOn w:val="DefaultParagraphFont"/>
    <w:semiHidden/>
    <w:unhideWhenUsed/>
    <w:rsid w:val="00FE42B4"/>
    <w:rPr>
      <w:color w:val="800080" w:themeColor="followedHyperlink"/>
      <w:u w:val="single"/>
    </w:rPr>
  </w:style>
  <w:style w:type="character" w:styleId="UnresolvedMention">
    <w:name w:val="Unresolved Mention"/>
    <w:basedOn w:val="DefaultParagraphFont"/>
    <w:uiPriority w:val="99"/>
    <w:semiHidden/>
    <w:unhideWhenUsed/>
    <w:rsid w:val="00FE42B4"/>
    <w:rPr>
      <w:color w:val="808080"/>
      <w:shd w:val="clear" w:color="auto" w:fill="E6E6E6"/>
    </w:rPr>
  </w:style>
  <w:style w:type="paragraph" w:styleId="ListParagraph">
    <w:name w:val="List Paragraph"/>
    <w:basedOn w:val="Normal"/>
    <w:uiPriority w:val="34"/>
    <w:qFormat/>
    <w:rsid w:val="00E04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fic-lri.org/funding-opportunities/apply-for-a-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Over the past 15 years , perhaps starting in 1992 when a research group from Denmark described a significant decrease in sperm concentrations over the period 1938-1990 (Carlsen et al, 1992) male reproductive health has been a topic of debate and research</vt:lpstr>
    </vt:vector>
  </TitlesOfParts>
  <Company>The Dow Chemical Company</Company>
  <LinksUpToDate>false</LinksUpToDate>
  <CharactersWithSpaces>5556</CharactersWithSpaces>
  <SharedDoc>false</SharedDoc>
  <HLinks>
    <vt:vector size="6" baseType="variant">
      <vt:variant>
        <vt:i4>4194399</vt:i4>
      </vt:variant>
      <vt:variant>
        <vt:i4>0</vt:i4>
      </vt:variant>
      <vt:variant>
        <vt:i4>0</vt:i4>
      </vt:variant>
      <vt:variant>
        <vt:i4>5</vt:i4>
      </vt:variant>
      <vt:variant>
        <vt:lpwstr>http://www.cefic-lri.org/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past 15 years , perhaps starting in 1992 when a research group from Denmark described a significant decrease in sperm concentrations over the period 1938-1990 (Carlsen et al, 1992) male reproductive health has been a topic of debate and research</dc:title>
  <dc:creator>bhu@cefic.be</dc:creator>
  <cp:lastModifiedBy>HUBESCH Bruno</cp:lastModifiedBy>
  <cp:revision>2</cp:revision>
  <cp:lastPrinted>2008-07-15T13:21:00Z</cp:lastPrinted>
  <dcterms:created xsi:type="dcterms:W3CDTF">2021-06-14T07:41:00Z</dcterms:created>
  <dcterms:modified xsi:type="dcterms:W3CDTF">2021-06-14T07:41:00Z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Poole A u763533</vt:lpwstr>
  </property>
  <property fmtid="{D5CDD505-2E9C-101B-9397-08002B2CF9AE}" pid="3" name="Information_Classification">
    <vt:lpwstr>NONE</vt:lpwstr>
  </property>
  <property fmtid="{D5CDD505-2E9C-101B-9397-08002B2CF9AE}" pid="4" name="Record_Title_ID">
    <vt:lpwstr>72</vt:lpwstr>
  </property>
  <property fmtid="{D5CDD505-2E9C-101B-9397-08002B2CF9AE}" pid="5" name="Initial_Creation_Date">
    <vt:lpwstr>3/21/2007 10:03:00 AM</vt:lpwstr>
  </property>
  <property fmtid="{D5CDD505-2E9C-101B-9397-08002B2CF9AE}" pid="6" name="Retention_Period_Start_Date">
    <vt:lpwstr>3/21/2007</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y fmtid="{D5CDD505-2E9C-101B-9397-08002B2CF9AE}" pid="10" name="MSIP_Label_3aac0ad3-18d9-49e9-a80d-c985041778ba_Enabled">
    <vt:lpwstr>true</vt:lpwstr>
  </property>
  <property fmtid="{D5CDD505-2E9C-101B-9397-08002B2CF9AE}" pid="11" name="MSIP_Label_3aac0ad3-18d9-49e9-a80d-c985041778ba_SetDate">
    <vt:lpwstr>2021-05-12T16:44:58Z</vt:lpwstr>
  </property>
  <property fmtid="{D5CDD505-2E9C-101B-9397-08002B2CF9AE}" pid="12" name="MSIP_Label_3aac0ad3-18d9-49e9-a80d-c985041778ba_Method">
    <vt:lpwstr>Standard</vt:lpwstr>
  </property>
  <property fmtid="{D5CDD505-2E9C-101B-9397-08002B2CF9AE}" pid="13" name="MSIP_Label_3aac0ad3-18d9-49e9-a80d-c985041778ba_Name">
    <vt:lpwstr>General Business</vt:lpwstr>
  </property>
  <property fmtid="{D5CDD505-2E9C-101B-9397-08002B2CF9AE}" pid="14" name="MSIP_Label_3aac0ad3-18d9-49e9-a80d-c985041778ba_SiteId">
    <vt:lpwstr>c3e32f53-cb7f-4809-968d-1cc4ccc785fe</vt:lpwstr>
  </property>
  <property fmtid="{D5CDD505-2E9C-101B-9397-08002B2CF9AE}" pid="15" name="MSIP_Label_3aac0ad3-18d9-49e9-a80d-c985041778ba_ActionId">
    <vt:lpwstr>3b22a8f8-1f9e-4b59-be36-e973edd0ea39</vt:lpwstr>
  </property>
  <property fmtid="{D5CDD505-2E9C-101B-9397-08002B2CF9AE}" pid="16" name="MSIP_Label_3aac0ad3-18d9-49e9-a80d-c985041778ba_ContentBits">
    <vt:lpwstr>2</vt:lpwstr>
  </property>
</Properties>
</file>