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CBCF3" w14:textId="77777777" w:rsidR="008C0EE5" w:rsidRPr="008C0EE5" w:rsidRDefault="008C0EE5" w:rsidP="003A1652">
      <w:pPr>
        <w:jc w:val="both"/>
        <w:rPr>
          <w:rFonts w:ascii="Arial" w:hAnsi="Arial" w:cs="Arial"/>
          <w:b/>
          <w:i/>
          <w:lang w:val="en-GB"/>
        </w:rPr>
      </w:pPr>
    </w:p>
    <w:p w14:paraId="3DA975F8" w14:textId="77777777" w:rsidR="008C0EE5" w:rsidRPr="008C0EE5" w:rsidRDefault="008C0EE5" w:rsidP="008C0EE5">
      <w:pPr>
        <w:jc w:val="center"/>
        <w:rPr>
          <w:rFonts w:ascii="Gill Sans MT" w:hAnsi="Gill Sans MT" w:cs="Arial"/>
          <w:b/>
        </w:rPr>
      </w:pPr>
      <w:r w:rsidRPr="008C0EE5">
        <w:rPr>
          <w:rFonts w:ascii="Gill Sans MT" w:hAnsi="Gill Sans MT" w:cs="Arial"/>
          <w:b/>
          <w:lang w:val="en-GB"/>
        </w:rPr>
        <w:t>CEFIC Long-range Research Initiative</w:t>
      </w:r>
    </w:p>
    <w:p w14:paraId="291F6DB5" w14:textId="77777777" w:rsidR="008C0EE5" w:rsidRPr="008C0EE5" w:rsidRDefault="008C0EE5" w:rsidP="008C0EE5">
      <w:pPr>
        <w:jc w:val="center"/>
        <w:rPr>
          <w:rFonts w:ascii="Gill Sans MT" w:hAnsi="Gill Sans MT" w:cs="Arial"/>
          <w:b/>
          <w:lang w:val="en-GB"/>
        </w:rPr>
      </w:pPr>
      <w:r w:rsidRPr="008C0EE5">
        <w:rPr>
          <w:rFonts w:ascii="Gill Sans MT" w:hAnsi="Gill Sans MT" w:cs="Arial"/>
          <w:b/>
          <w:lang w:val="en-GB"/>
        </w:rPr>
        <w:t>Request for Proposals (</w:t>
      </w:r>
      <w:proofErr w:type="spellStart"/>
      <w:r w:rsidRPr="008C0EE5">
        <w:rPr>
          <w:rFonts w:ascii="Gill Sans MT" w:hAnsi="Gill Sans MT" w:cs="Arial"/>
          <w:b/>
          <w:lang w:val="en-GB"/>
        </w:rPr>
        <w:t>RfP</w:t>
      </w:r>
      <w:proofErr w:type="spellEnd"/>
      <w:r w:rsidRPr="008C0EE5">
        <w:rPr>
          <w:rFonts w:ascii="Gill Sans MT" w:hAnsi="Gill Sans MT" w:cs="Arial"/>
          <w:b/>
          <w:lang w:val="en-GB"/>
        </w:rPr>
        <w:t>)</w:t>
      </w:r>
    </w:p>
    <w:p w14:paraId="35C07E97" w14:textId="77777777" w:rsidR="008C0EE5" w:rsidRPr="008C0EE5" w:rsidRDefault="008C0EE5" w:rsidP="003A1652">
      <w:pPr>
        <w:jc w:val="both"/>
        <w:rPr>
          <w:rFonts w:ascii="Arial" w:hAnsi="Arial" w:cs="Arial"/>
          <w:b/>
          <w:i/>
          <w:lang w:val="en-GB"/>
        </w:rPr>
      </w:pPr>
    </w:p>
    <w:p w14:paraId="34C5256C" w14:textId="77777777" w:rsidR="008C0EE5" w:rsidRDefault="008C0EE5" w:rsidP="003A1652">
      <w:pPr>
        <w:jc w:val="both"/>
        <w:rPr>
          <w:rFonts w:asciiTheme="minorHAnsi" w:hAnsiTheme="minorHAnsi" w:cstheme="minorHAnsi"/>
          <w:b/>
          <w:i/>
          <w:lang w:val="en-GB"/>
        </w:rPr>
      </w:pPr>
    </w:p>
    <w:p w14:paraId="0A396D6A" w14:textId="77777777" w:rsidR="00345ABD" w:rsidRPr="008C0EE5" w:rsidRDefault="0089169C" w:rsidP="003A1652">
      <w:pPr>
        <w:jc w:val="both"/>
        <w:rPr>
          <w:rFonts w:asciiTheme="minorHAnsi" w:hAnsiTheme="minorHAnsi" w:cstheme="minorHAnsi"/>
          <w:i/>
          <w:lang w:val="en-GB"/>
        </w:rPr>
      </w:pPr>
      <w:r w:rsidRPr="008C0EE5">
        <w:rPr>
          <w:rFonts w:asciiTheme="minorHAnsi" w:hAnsiTheme="minorHAnsi" w:cstheme="minorHAnsi"/>
          <w:b/>
          <w:i/>
          <w:lang w:val="en-GB"/>
        </w:rPr>
        <w:t>Title</w:t>
      </w:r>
      <w:r w:rsidR="00345ABD" w:rsidRPr="008C0EE5">
        <w:rPr>
          <w:rFonts w:asciiTheme="minorHAnsi" w:hAnsiTheme="minorHAnsi" w:cstheme="minorHAnsi"/>
          <w:b/>
          <w:i/>
          <w:lang w:val="en-GB"/>
        </w:rPr>
        <w:t xml:space="preserve"> and Code Number</w:t>
      </w:r>
      <w:r w:rsidRPr="008C0EE5">
        <w:rPr>
          <w:rFonts w:asciiTheme="minorHAnsi" w:hAnsiTheme="minorHAnsi" w:cstheme="minorHAnsi"/>
          <w:b/>
          <w:i/>
          <w:lang w:val="en-GB"/>
        </w:rPr>
        <w:t>:</w:t>
      </w:r>
      <w:r w:rsidRPr="008C0EE5">
        <w:rPr>
          <w:rFonts w:asciiTheme="minorHAnsi" w:hAnsiTheme="minorHAnsi" w:cstheme="minorHAnsi"/>
          <w:i/>
          <w:lang w:val="en-GB"/>
        </w:rPr>
        <w:t xml:space="preserve"> </w:t>
      </w:r>
    </w:p>
    <w:p w14:paraId="5827326E" w14:textId="28A543E6" w:rsidR="00854E11" w:rsidRPr="008C0EE5" w:rsidRDefault="002E7EA0" w:rsidP="3A6608F3">
      <w:pPr>
        <w:jc w:val="both"/>
        <w:rPr>
          <w:rFonts w:asciiTheme="minorHAnsi" w:hAnsiTheme="minorHAnsi" w:cstheme="minorBidi"/>
          <w:b/>
          <w:bCs/>
          <w:highlight w:val="yellow"/>
          <w:lang w:val="en-GB"/>
        </w:rPr>
      </w:pPr>
      <w:r w:rsidRPr="3A6608F3">
        <w:rPr>
          <w:rFonts w:asciiTheme="minorHAnsi" w:hAnsiTheme="minorHAnsi" w:cstheme="minorBidi"/>
          <w:b/>
          <w:bCs/>
        </w:rPr>
        <w:t xml:space="preserve">Develop mechanistic model </w:t>
      </w:r>
      <w:r w:rsidR="000C7B9E" w:rsidRPr="3A6608F3">
        <w:rPr>
          <w:rFonts w:asciiTheme="minorHAnsi" w:hAnsiTheme="minorHAnsi" w:cstheme="minorBidi"/>
          <w:b/>
          <w:bCs/>
        </w:rPr>
        <w:t>for</w:t>
      </w:r>
      <w:r w:rsidRPr="3A6608F3">
        <w:rPr>
          <w:rFonts w:asciiTheme="minorHAnsi" w:hAnsiTheme="minorHAnsi" w:cstheme="minorBidi"/>
          <w:b/>
          <w:bCs/>
        </w:rPr>
        <w:t xml:space="preserve"> fragmentation of microplastics</w:t>
      </w:r>
      <w:r w:rsidR="00915630" w:rsidRPr="3A6608F3">
        <w:rPr>
          <w:rFonts w:asciiTheme="minorHAnsi" w:hAnsiTheme="minorHAnsi" w:cstheme="minorBidi"/>
          <w:b/>
          <w:bCs/>
          <w:lang w:val="en-GB"/>
        </w:rPr>
        <w:t xml:space="preserve"> </w:t>
      </w:r>
      <w:r w:rsidR="000C7B9E" w:rsidRPr="3A6608F3">
        <w:rPr>
          <w:rFonts w:asciiTheme="minorHAnsi" w:hAnsiTheme="minorHAnsi" w:cstheme="minorBidi"/>
          <w:b/>
          <w:bCs/>
          <w:lang w:val="en-GB"/>
        </w:rPr>
        <w:t>in various environmental compartment</w:t>
      </w:r>
      <w:r w:rsidR="00083395" w:rsidRPr="3A6608F3">
        <w:rPr>
          <w:rFonts w:asciiTheme="minorHAnsi" w:hAnsiTheme="minorHAnsi" w:cstheme="minorBidi"/>
          <w:b/>
          <w:bCs/>
          <w:lang w:val="en-GB"/>
        </w:rPr>
        <w:t>s</w:t>
      </w:r>
      <w:r w:rsidR="00CB503C" w:rsidRPr="3A6608F3">
        <w:rPr>
          <w:rFonts w:asciiTheme="minorHAnsi" w:hAnsiTheme="minorHAnsi" w:cstheme="minorBidi"/>
          <w:b/>
          <w:bCs/>
          <w:lang w:val="en-GB"/>
        </w:rPr>
        <w:t xml:space="preserve"> – ECO</w:t>
      </w:r>
      <w:r w:rsidR="7C37F2CE" w:rsidRPr="3A6608F3">
        <w:rPr>
          <w:rFonts w:asciiTheme="minorHAnsi" w:hAnsiTheme="minorHAnsi" w:cstheme="minorBidi"/>
          <w:b/>
          <w:bCs/>
          <w:lang w:val="en-GB"/>
        </w:rPr>
        <w:t>59</w:t>
      </w:r>
    </w:p>
    <w:p w14:paraId="72C68544" w14:textId="77777777" w:rsidR="00373E1F" w:rsidRPr="008C0EE5" w:rsidRDefault="00373E1F" w:rsidP="003A1652">
      <w:pPr>
        <w:jc w:val="both"/>
        <w:rPr>
          <w:rFonts w:asciiTheme="minorHAnsi" w:hAnsiTheme="minorHAnsi" w:cstheme="minorHAnsi"/>
          <w:b/>
          <w:lang w:val="en-GB"/>
        </w:rPr>
      </w:pPr>
    </w:p>
    <w:p w14:paraId="44F383B4" w14:textId="77777777" w:rsidR="0089169C" w:rsidRPr="008C0EE5" w:rsidRDefault="00383244" w:rsidP="003A1652">
      <w:pPr>
        <w:jc w:val="both"/>
        <w:rPr>
          <w:rFonts w:asciiTheme="minorHAnsi" w:hAnsiTheme="minorHAnsi" w:cstheme="minorHAnsi"/>
          <w:b/>
          <w:i/>
          <w:lang w:val="en-GB"/>
        </w:rPr>
      </w:pPr>
      <w:r w:rsidRPr="008C0EE5">
        <w:rPr>
          <w:rFonts w:asciiTheme="minorHAnsi" w:hAnsiTheme="minorHAnsi" w:cstheme="minorHAnsi"/>
          <w:b/>
          <w:i/>
          <w:lang w:val="en-GB"/>
        </w:rPr>
        <w:t>Background</w:t>
      </w:r>
    </w:p>
    <w:p w14:paraId="10E04498" w14:textId="55F25165" w:rsidR="004A115E" w:rsidRPr="00DF4B10" w:rsidRDefault="001F253F" w:rsidP="00DF4B10">
      <w:pPr>
        <w:jc w:val="both"/>
        <w:rPr>
          <w:rFonts w:asciiTheme="minorHAnsi" w:hAnsiTheme="minorHAnsi" w:cstheme="minorHAnsi"/>
        </w:rPr>
      </w:pPr>
      <w:r w:rsidRPr="00DF4B10">
        <w:rPr>
          <w:rFonts w:asciiTheme="minorHAnsi" w:hAnsiTheme="minorHAnsi" w:cstheme="minorHAnsi"/>
          <w:lang w:val="en-GB"/>
        </w:rPr>
        <w:t>There is increasing concern regarding the environmental fate and potential risks associated with microplastic particles, particularly with respect to their potential to degrade and fragment towards nano-sized particles</w:t>
      </w:r>
      <w:r w:rsidR="00AD7771" w:rsidRPr="00DF4B10">
        <w:rPr>
          <w:rFonts w:asciiTheme="minorHAnsi" w:hAnsiTheme="minorHAnsi" w:cstheme="minorHAnsi"/>
          <w:lang w:val="en-GB"/>
        </w:rPr>
        <w:t>. However, there is</w:t>
      </w:r>
      <w:r w:rsidRPr="00DF4B10">
        <w:rPr>
          <w:rFonts w:asciiTheme="minorHAnsi" w:hAnsiTheme="minorHAnsi" w:cstheme="minorHAnsi"/>
          <w:lang w:val="en-GB"/>
        </w:rPr>
        <w:t xml:space="preserve"> </w:t>
      </w:r>
      <w:r w:rsidR="00AD7771" w:rsidRPr="00DF4B10">
        <w:rPr>
          <w:rFonts w:asciiTheme="minorHAnsi" w:hAnsiTheme="minorHAnsi" w:cstheme="minorHAnsi"/>
          <w:lang w:val="en-GB"/>
        </w:rPr>
        <w:t>a</w:t>
      </w:r>
      <w:r w:rsidR="0052196A" w:rsidRPr="00DF4B10">
        <w:rPr>
          <w:rFonts w:asciiTheme="minorHAnsi" w:hAnsiTheme="minorHAnsi" w:cstheme="minorHAnsi"/>
        </w:rPr>
        <w:t xml:space="preserve"> lack of evidence of their presence</w:t>
      </w:r>
      <w:r w:rsidR="00B42CAA" w:rsidRPr="00DF4B10">
        <w:rPr>
          <w:rFonts w:asciiTheme="minorHAnsi" w:hAnsiTheme="minorHAnsi" w:cstheme="minorHAnsi"/>
        </w:rPr>
        <w:t xml:space="preserve"> or non-</w:t>
      </w:r>
      <w:r w:rsidR="00EE3460" w:rsidRPr="00DF4B10">
        <w:rPr>
          <w:rFonts w:asciiTheme="minorHAnsi" w:hAnsiTheme="minorHAnsi" w:cstheme="minorHAnsi"/>
        </w:rPr>
        <w:t>presence</w:t>
      </w:r>
      <w:r w:rsidR="0052196A" w:rsidRPr="00DF4B10">
        <w:rPr>
          <w:rFonts w:asciiTheme="minorHAnsi" w:hAnsiTheme="minorHAnsi" w:cstheme="minorHAnsi"/>
        </w:rPr>
        <w:t xml:space="preserve"> in the environment, </w:t>
      </w:r>
      <w:r w:rsidR="003572CE" w:rsidRPr="00DF4B10">
        <w:rPr>
          <w:rFonts w:asciiTheme="minorHAnsi" w:hAnsiTheme="minorHAnsi" w:cstheme="minorHAnsi"/>
        </w:rPr>
        <w:t>due</w:t>
      </w:r>
      <w:r w:rsidR="0052196A" w:rsidRPr="00DF4B10">
        <w:rPr>
          <w:rFonts w:asciiTheme="minorHAnsi" w:hAnsiTheme="minorHAnsi" w:cstheme="minorHAnsi"/>
        </w:rPr>
        <w:t xml:space="preserve"> to the inadequacy of monitoring and analytical methods used to date.</w:t>
      </w:r>
      <w:r w:rsidR="004A115E" w:rsidRPr="00DF4B10">
        <w:rPr>
          <w:rFonts w:asciiTheme="minorHAnsi" w:hAnsiTheme="minorHAnsi" w:cstheme="minorHAnsi"/>
        </w:rPr>
        <w:t xml:space="preserve"> Furthermore, currently there is limited understanding regarding the potential of microplastic particles to degrade and fragment into nano-sized particles. Uncertainty with respect to occurrence, rate of formation, and the environmental fate continues to be used as a mechanism to speculate on the extent of potential risks.</w:t>
      </w:r>
    </w:p>
    <w:p w14:paraId="1F20C338" w14:textId="77777777" w:rsidR="0052196A" w:rsidRPr="00DF4B10" w:rsidRDefault="0052196A" w:rsidP="00DF4B10">
      <w:pPr>
        <w:jc w:val="both"/>
        <w:rPr>
          <w:rFonts w:asciiTheme="minorHAnsi" w:hAnsiTheme="minorHAnsi" w:cstheme="minorHAnsi"/>
          <w:lang w:val="en-GB"/>
        </w:rPr>
      </w:pPr>
    </w:p>
    <w:p w14:paraId="47BFB5FD" w14:textId="1415B07F" w:rsidR="003B2628" w:rsidRPr="00DF4B10" w:rsidRDefault="001F253F" w:rsidP="00DF4B10">
      <w:pPr>
        <w:jc w:val="both"/>
        <w:rPr>
          <w:rFonts w:asciiTheme="minorHAnsi" w:hAnsiTheme="minorHAnsi" w:cstheme="minorHAnsi"/>
          <w:lang w:val="en-GB"/>
        </w:rPr>
      </w:pPr>
      <w:r w:rsidRPr="00DF4B10">
        <w:rPr>
          <w:rFonts w:asciiTheme="minorHAnsi" w:hAnsiTheme="minorHAnsi" w:cstheme="minorHAnsi"/>
          <w:lang w:val="en-GB"/>
        </w:rPr>
        <w:t xml:space="preserve">The processes influencing fragmentation of micro- to nano-plastic and the rate at which this occurs represents a fundamental knowledge gap.  Generally, the fragmentation of solid particles can be perceived as a common example of randomness and disorder, however, as demonstrated by </w:t>
      </w:r>
      <w:proofErr w:type="spellStart"/>
      <w:r w:rsidRPr="00DF4B10">
        <w:rPr>
          <w:rFonts w:asciiTheme="minorHAnsi" w:hAnsiTheme="minorHAnsi" w:cstheme="minorHAnsi"/>
          <w:lang w:val="en-GB"/>
        </w:rPr>
        <w:t>ter</w:t>
      </w:r>
      <w:proofErr w:type="spellEnd"/>
      <w:r w:rsidRPr="00DF4B10">
        <w:rPr>
          <w:rFonts w:asciiTheme="minorHAnsi" w:hAnsiTheme="minorHAnsi" w:cstheme="minorHAnsi"/>
          <w:lang w:val="en-GB"/>
        </w:rPr>
        <w:t xml:space="preserve"> Halle et al. (2016), with respect to the fragmentation of microplastic particles, it is possible to derive mathematical functions capable of estimating the fragment size/mass distribution.  For instance, models based on the maximum-entropy method have been used to provide mechanistic insight of the fragmentation of a variety of processes such as in mining, the fragmentation of space debris and aerosol droplets (</w:t>
      </w:r>
      <w:proofErr w:type="spellStart"/>
      <w:r w:rsidRPr="00DF4B10">
        <w:rPr>
          <w:rFonts w:asciiTheme="minorHAnsi" w:hAnsiTheme="minorHAnsi" w:cstheme="minorHAnsi"/>
          <w:lang w:val="en-GB"/>
        </w:rPr>
        <w:t>Englman</w:t>
      </w:r>
      <w:proofErr w:type="spellEnd"/>
      <w:r w:rsidRPr="00DF4B10">
        <w:rPr>
          <w:rFonts w:asciiTheme="minorHAnsi" w:hAnsiTheme="minorHAnsi" w:cstheme="minorHAnsi"/>
          <w:lang w:val="en-GB"/>
        </w:rPr>
        <w:t xml:space="preserve">, 1991).  Results from </w:t>
      </w:r>
      <w:proofErr w:type="spellStart"/>
      <w:r w:rsidRPr="00DF4B10">
        <w:rPr>
          <w:rFonts w:asciiTheme="minorHAnsi" w:hAnsiTheme="minorHAnsi" w:cstheme="minorHAnsi"/>
          <w:lang w:val="en-GB"/>
        </w:rPr>
        <w:t>ter</w:t>
      </w:r>
      <w:proofErr w:type="spellEnd"/>
      <w:r w:rsidRPr="00DF4B10">
        <w:rPr>
          <w:rFonts w:asciiTheme="minorHAnsi" w:hAnsiTheme="minorHAnsi" w:cstheme="minorHAnsi"/>
          <w:lang w:val="en-GB"/>
        </w:rPr>
        <w:t xml:space="preserve"> Halle et al. (2016) suggest that the fragmentation of cubic-shaped particles, for instance, may result in greater potential to form smaller and smaller fragments then parallelepiped-shaped particles.  </w:t>
      </w:r>
    </w:p>
    <w:p w14:paraId="713C4532" w14:textId="77777777" w:rsidR="003B2628" w:rsidRPr="00DF4B10" w:rsidRDefault="003B2628" w:rsidP="00DF4B10">
      <w:pPr>
        <w:jc w:val="both"/>
        <w:rPr>
          <w:rFonts w:asciiTheme="minorHAnsi" w:hAnsiTheme="minorHAnsi" w:cstheme="minorHAnsi"/>
          <w:lang w:val="en-GB"/>
        </w:rPr>
      </w:pPr>
    </w:p>
    <w:p w14:paraId="3FFECAA2" w14:textId="26EFA6A8" w:rsidR="001F253F" w:rsidRPr="00DF4B10" w:rsidRDefault="001F253F" w:rsidP="00DF4B10">
      <w:pPr>
        <w:jc w:val="both"/>
        <w:rPr>
          <w:rFonts w:asciiTheme="minorHAnsi" w:hAnsiTheme="minorHAnsi" w:cstheme="minorHAnsi"/>
          <w:lang w:val="en-GB"/>
        </w:rPr>
      </w:pPr>
      <w:r w:rsidRPr="00DF4B10">
        <w:rPr>
          <w:rFonts w:asciiTheme="minorHAnsi" w:hAnsiTheme="minorHAnsi" w:cstheme="minorHAnsi"/>
          <w:lang w:val="en-GB"/>
        </w:rPr>
        <w:t>Due to their higher bioavailability potential, nano-sized particles may represent greater risks.  Mathematical modelling approaches capable of estimating exposure will thus prove invaluable.  Consequently, additional research that could strengthen mechanistic insight regarding the extent of fragmentation of plastic, which accounts for both the intrinsic physicochemical properties of the plastic and the extrinsic environmental factors, such as the UV, mechanical</w:t>
      </w:r>
      <w:r w:rsidR="006663AF" w:rsidRPr="00DF4B10">
        <w:rPr>
          <w:rFonts w:asciiTheme="minorHAnsi" w:hAnsiTheme="minorHAnsi" w:cstheme="minorHAnsi"/>
          <w:lang w:val="en-GB"/>
        </w:rPr>
        <w:t>, chemical</w:t>
      </w:r>
      <w:r w:rsidRPr="00DF4B10">
        <w:rPr>
          <w:rFonts w:asciiTheme="minorHAnsi" w:hAnsiTheme="minorHAnsi" w:cstheme="minorHAnsi"/>
          <w:lang w:val="en-GB"/>
        </w:rPr>
        <w:t xml:space="preserve"> and biological degradation of the particles would be useful in helping guide monitoring activities as well as informing the potential for risk.  </w:t>
      </w:r>
    </w:p>
    <w:p w14:paraId="52D93639" w14:textId="77777777" w:rsidR="00C83C68" w:rsidRPr="00DF4B10" w:rsidRDefault="00C83C68" w:rsidP="00DF4B10">
      <w:pPr>
        <w:jc w:val="both"/>
        <w:rPr>
          <w:rFonts w:asciiTheme="minorHAnsi" w:hAnsiTheme="minorHAnsi" w:cstheme="minorHAnsi"/>
          <w:lang w:val="en-GB"/>
        </w:rPr>
      </w:pPr>
    </w:p>
    <w:p w14:paraId="10537507" w14:textId="6CBD4643" w:rsidR="007753FA" w:rsidRPr="00DF4B10" w:rsidRDefault="001F253F" w:rsidP="00DF4B10">
      <w:pPr>
        <w:jc w:val="both"/>
        <w:rPr>
          <w:rFonts w:asciiTheme="minorHAnsi" w:hAnsiTheme="minorHAnsi" w:cstheme="minorHAnsi"/>
        </w:rPr>
      </w:pPr>
      <w:r w:rsidRPr="00DF4B10">
        <w:rPr>
          <w:rFonts w:asciiTheme="minorHAnsi" w:hAnsiTheme="minorHAnsi" w:cstheme="minorHAnsi"/>
          <w:lang w:val="en-GB"/>
        </w:rPr>
        <w:t>Mathematical modelling should be used to shape the design of experimental work that would illustrate the fragmentation to nanoparticles, or lack thereof, as there is a need to provide experimental evidence on the fate of Microplastic particles.</w:t>
      </w:r>
      <w:r w:rsidR="00334BBE" w:rsidRPr="00DF4B10">
        <w:rPr>
          <w:rFonts w:asciiTheme="minorHAnsi" w:hAnsiTheme="minorHAnsi" w:cstheme="minorHAnsi"/>
        </w:rPr>
        <w:t xml:space="preserve"> This activity would utilize fundamental principles of thermodynamics in developing mathematical functions </w:t>
      </w:r>
      <w:r w:rsidR="00334BBE" w:rsidRPr="00DF4B10">
        <w:rPr>
          <w:rFonts w:asciiTheme="minorHAnsi" w:hAnsiTheme="minorHAnsi" w:cstheme="minorHAnsi"/>
        </w:rPr>
        <w:lastRenderedPageBreak/>
        <w:t>capable of estimating the fragmentation size distribution of plastic particles in the environment.</w:t>
      </w:r>
      <w:r w:rsidR="007753FA" w:rsidRPr="00DF4B10">
        <w:rPr>
          <w:rFonts w:asciiTheme="minorHAnsi" w:hAnsiTheme="minorHAnsi" w:cstheme="minorHAnsi"/>
        </w:rPr>
        <w:t xml:space="preserve"> The development of a mechanistic model to estimate the fragmentation size distribution of plastic particles in the environment would help to characterize and quantify environmental exposure to micro- and nano-plastic, as well as help guide future monitoring and risk assessment approaches.</w:t>
      </w:r>
    </w:p>
    <w:p w14:paraId="50F8A01F" w14:textId="6D2396EE" w:rsidR="00334BBE" w:rsidRPr="00DF4B10" w:rsidRDefault="00334BBE" w:rsidP="00DF4B10">
      <w:pPr>
        <w:jc w:val="both"/>
        <w:rPr>
          <w:rFonts w:asciiTheme="minorHAnsi" w:hAnsiTheme="minorHAnsi" w:cstheme="minorHAnsi"/>
        </w:rPr>
      </w:pPr>
    </w:p>
    <w:p w14:paraId="0AA2A148" w14:textId="77777777" w:rsidR="00531A7C" w:rsidRPr="00DF4B10" w:rsidRDefault="00531A7C" w:rsidP="00DF4B10">
      <w:pPr>
        <w:jc w:val="both"/>
        <w:rPr>
          <w:rFonts w:asciiTheme="minorHAnsi" w:hAnsiTheme="minorHAnsi" w:cstheme="minorHAnsi"/>
          <w:b/>
          <w:i/>
          <w:lang w:val="en-GB"/>
        </w:rPr>
      </w:pPr>
      <w:r w:rsidRPr="00DF4B10">
        <w:rPr>
          <w:rFonts w:asciiTheme="minorHAnsi" w:hAnsiTheme="minorHAnsi" w:cstheme="minorHAnsi"/>
          <w:b/>
          <w:i/>
          <w:lang w:val="en-GB"/>
        </w:rPr>
        <w:t>Objectives</w:t>
      </w:r>
    </w:p>
    <w:p w14:paraId="0A18B5EA" w14:textId="2ACF95EA" w:rsidR="00A66EF6" w:rsidRPr="00DF4B10" w:rsidRDefault="00C93F19" w:rsidP="00DF4B10">
      <w:pPr>
        <w:pStyle w:val="ListParagraph"/>
        <w:numPr>
          <w:ilvl w:val="0"/>
          <w:numId w:val="19"/>
        </w:numPr>
        <w:jc w:val="both"/>
        <w:rPr>
          <w:rFonts w:asciiTheme="minorHAnsi" w:hAnsiTheme="minorHAnsi" w:cstheme="minorHAnsi"/>
          <w:lang w:val="en-GB"/>
        </w:rPr>
      </w:pPr>
      <w:r w:rsidRPr="00DF4B10">
        <w:rPr>
          <w:rFonts w:asciiTheme="minorHAnsi" w:hAnsiTheme="minorHAnsi" w:cstheme="minorHAnsi"/>
          <w:lang w:val="en-GB"/>
        </w:rPr>
        <w:t>It is proposed to</w:t>
      </w:r>
      <w:r w:rsidR="00860F3A" w:rsidRPr="00DF4B10">
        <w:rPr>
          <w:rFonts w:asciiTheme="minorHAnsi" w:hAnsiTheme="minorHAnsi" w:cstheme="minorHAnsi"/>
          <w:lang w:val="en-GB"/>
        </w:rPr>
        <w:t xml:space="preserve"> d</w:t>
      </w:r>
      <w:r w:rsidR="00A14EF7" w:rsidRPr="00DF4B10">
        <w:rPr>
          <w:rFonts w:asciiTheme="minorHAnsi" w:hAnsiTheme="minorHAnsi" w:cstheme="minorHAnsi"/>
          <w:lang w:val="en-GB"/>
        </w:rPr>
        <w:t>evelop</w:t>
      </w:r>
      <w:r w:rsidR="009F21FC" w:rsidRPr="00DF4B10">
        <w:rPr>
          <w:rFonts w:asciiTheme="minorHAnsi" w:hAnsiTheme="minorHAnsi" w:cstheme="minorHAnsi"/>
          <w:lang w:val="en-GB"/>
        </w:rPr>
        <w:t xml:space="preserve"> a mechanistic model to describe the fragmentation </w:t>
      </w:r>
      <w:r w:rsidR="007B3383" w:rsidRPr="00DF4B10">
        <w:rPr>
          <w:rFonts w:asciiTheme="minorHAnsi" w:hAnsiTheme="minorHAnsi" w:cstheme="minorHAnsi"/>
          <w:lang w:val="en-GB"/>
        </w:rPr>
        <w:t xml:space="preserve">size distribution </w:t>
      </w:r>
      <w:r w:rsidR="009F21FC" w:rsidRPr="00DF4B10">
        <w:rPr>
          <w:rFonts w:asciiTheme="minorHAnsi" w:hAnsiTheme="minorHAnsi" w:cstheme="minorHAnsi"/>
          <w:lang w:val="en-GB"/>
        </w:rPr>
        <w:t>of plastic particles in the environment for various types and shapes of plastic polymeric materials and under various relevant environmental conditions</w:t>
      </w:r>
      <w:r w:rsidR="00313DE5" w:rsidRPr="00DF4B10">
        <w:rPr>
          <w:rFonts w:asciiTheme="minorHAnsi" w:hAnsiTheme="minorHAnsi" w:cstheme="minorHAnsi"/>
          <w:lang w:val="en-GB"/>
        </w:rPr>
        <w:t xml:space="preserve"> (</w:t>
      </w:r>
      <w:r w:rsidR="00634B28" w:rsidRPr="00DF4B10">
        <w:rPr>
          <w:rFonts w:asciiTheme="minorHAnsi" w:hAnsiTheme="minorHAnsi" w:cstheme="minorHAnsi"/>
          <w:lang w:val="en-GB"/>
        </w:rPr>
        <w:t xml:space="preserve">water, air, </w:t>
      </w:r>
      <w:proofErr w:type="gramStart"/>
      <w:r w:rsidR="00634B28" w:rsidRPr="00DF4B10">
        <w:rPr>
          <w:rFonts w:asciiTheme="minorHAnsi" w:hAnsiTheme="minorHAnsi" w:cstheme="minorHAnsi"/>
          <w:lang w:val="en-GB"/>
        </w:rPr>
        <w:t>soil</w:t>
      </w:r>
      <w:proofErr w:type="gramEnd"/>
      <w:r w:rsidR="00634B28" w:rsidRPr="00DF4B10">
        <w:rPr>
          <w:rFonts w:asciiTheme="minorHAnsi" w:hAnsiTheme="minorHAnsi" w:cstheme="minorHAnsi"/>
          <w:lang w:val="en-GB"/>
        </w:rPr>
        <w:t xml:space="preserve"> and sediment</w:t>
      </w:r>
      <w:r w:rsidR="00867FC8" w:rsidRPr="00DF4B10">
        <w:rPr>
          <w:rFonts w:asciiTheme="minorHAnsi" w:hAnsiTheme="minorHAnsi" w:cstheme="minorHAnsi"/>
          <w:lang w:val="en-GB"/>
        </w:rPr>
        <w:t>)</w:t>
      </w:r>
      <w:r w:rsidR="009F21FC" w:rsidRPr="00DF4B10">
        <w:rPr>
          <w:rFonts w:asciiTheme="minorHAnsi" w:hAnsiTheme="minorHAnsi" w:cstheme="minorHAnsi"/>
          <w:lang w:val="en-GB"/>
        </w:rPr>
        <w:t>.</w:t>
      </w:r>
    </w:p>
    <w:p w14:paraId="4D49396C" w14:textId="38E4C5D7" w:rsidR="00DA1C7C" w:rsidRPr="00DF4B10" w:rsidRDefault="00DA1C7C" w:rsidP="00DF4B10">
      <w:pPr>
        <w:pStyle w:val="ListParagraph"/>
        <w:numPr>
          <w:ilvl w:val="1"/>
          <w:numId w:val="19"/>
        </w:numPr>
        <w:jc w:val="both"/>
        <w:rPr>
          <w:rFonts w:asciiTheme="minorHAnsi" w:hAnsiTheme="minorHAnsi" w:cstheme="minorHAnsi"/>
          <w:lang w:val="en-GB"/>
        </w:rPr>
      </w:pPr>
      <w:r w:rsidRPr="00DF4B10">
        <w:rPr>
          <w:rFonts w:asciiTheme="minorHAnsi" w:hAnsiTheme="minorHAnsi" w:cstheme="minorHAnsi"/>
          <w:lang w:val="en-GB"/>
        </w:rPr>
        <w:t>Model</w:t>
      </w:r>
      <w:r w:rsidR="009B6FD4" w:rsidRPr="00DF4B10">
        <w:rPr>
          <w:rFonts w:asciiTheme="minorHAnsi" w:hAnsiTheme="minorHAnsi" w:cstheme="minorHAnsi"/>
          <w:lang w:val="en-GB"/>
        </w:rPr>
        <w:t xml:space="preserve"> results should be validated with </w:t>
      </w:r>
      <w:r w:rsidR="00721937" w:rsidRPr="00DF4B10">
        <w:rPr>
          <w:rFonts w:asciiTheme="minorHAnsi" w:hAnsiTheme="minorHAnsi" w:cstheme="minorHAnsi"/>
          <w:lang w:val="en-GB"/>
        </w:rPr>
        <w:t xml:space="preserve">selected </w:t>
      </w:r>
      <w:r w:rsidR="009B6FD4" w:rsidRPr="00DF4B10">
        <w:rPr>
          <w:rFonts w:asciiTheme="minorHAnsi" w:hAnsiTheme="minorHAnsi" w:cstheme="minorHAnsi"/>
          <w:lang w:val="en-GB"/>
        </w:rPr>
        <w:t>experimental fate testing with adequate analytical techniques.</w:t>
      </w:r>
    </w:p>
    <w:p w14:paraId="3B868D11" w14:textId="3238BA94" w:rsidR="00367910" w:rsidRPr="00DF4B10" w:rsidRDefault="00367910" w:rsidP="00DF4B10">
      <w:pPr>
        <w:pStyle w:val="ListParagraph"/>
        <w:numPr>
          <w:ilvl w:val="1"/>
          <w:numId w:val="19"/>
        </w:numPr>
        <w:jc w:val="both"/>
        <w:rPr>
          <w:rFonts w:asciiTheme="minorHAnsi" w:hAnsiTheme="minorHAnsi" w:cstheme="minorHAnsi"/>
          <w:lang w:val="en-GB"/>
        </w:rPr>
      </w:pPr>
      <w:r w:rsidRPr="00DF4B10">
        <w:rPr>
          <w:rFonts w:asciiTheme="minorHAnsi" w:hAnsiTheme="minorHAnsi" w:cstheme="minorHAnsi"/>
          <w:lang w:val="en-GB"/>
        </w:rPr>
        <w:t>Source code</w:t>
      </w:r>
      <w:r w:rsidR="00774634" w:rsidRPr="00DF4B10">
        <w:rPr>
          <w:rFonts w:asciiTheme="minorHAnsi" w:hAnsiTheme="minorHAnsi" w:cstheme="minorHAnsi"/>
          <w:lang w:val="en-GB"/>
        </w:rPr>
        <w:t xml:space="preserve"> developed should be easily </w:t>
      </w:r>
      <w:r w:rsidR="00BB446F" w:rsidRPr="00DF4B10">
        <w:rPr>
          <w:rFonts w:asciiTheme="minorHAnsi" w:hAnsiTheme="minorHAnsi" w:cstheme="minorHAnsi"/>
          <w:lang w:val="en-GB"/>
        </w:rPr>
        <w:t>transferable</w:t>
      </w:r>
      <w:r w:rsidR="00E03905" w:rsidRPr="00DF4B10">
        <w:rPr>
          <w:rFonts w:asciiTheme="minorHAnsi" w:hAnsiTheme="minorHAnsi" w:cstheme="minorHAnsi"/>
          <w:lang w:val="en-GB"/>
        </w:rPr>
        <w:t xml:space="preserve"> into environmental </w:t>
      </w:r>
      <w:r w:rsidR="00874072" w:rsidRPr="00DF4B10">
        <w:rPr>
          <w:rFonts w:asciiTheme="minorHAnsi" w:hAnsiTheme="minorHAnsi" w:cstheme="minorHAnsi"/>
          <w:lang w:val="en-GB"/>
        </w:rPr>
        <w:t>exposure models on microplastics</w:t>
      </w:r>
    </w:p>
    <w:p w14:paraId="6FD2E942" w14:textId="366EFA0C" w:rsidR="002444B1" w:rsidRPr="00DF4B10" w:rsidRDefault="002444B1" w:rsidP="00DF4B10">
      <w:pPr>
        <w:pStyle w:val="ListParagraph"/>
        <w:numPr>
          <w:ilvl w:val="0"/>
          <w:numId w:val="19"/>
        </w:numPr>
        <w:jc w:val="both"/>
        <w:rPr>
          <w:rFonts w:asciiTheme="minorHAnsi" w:hAnsiTheme="minorHAnsi" w:cstheme="minorHAnsi"/>
          <w:lang w:val="en-GB"/>
        </w:rPr>
      </w:pPr>
      <w:r w:rsidRPr="00DF4B10">
        <w:rPr>
          <w:rFonts w:asciiTheme="minorHAnsi" w:hAnsiTheme="minorHAnsi" w:cstheme="minorHAnsi"/>
          <w:lang w:val="en-GB"/>
        </w:rPr>
        <w:t xml:space="preserve">If there is enough energy to thermodynamically fragment to nanosized materials, </w:t>
      </w:r>
      <w:r w:rsidR="00214F43" w:rsidRPr="00DF4B10">
        <w:rPr>
          <w:rFonts w:asciiTheme="minorHAnsi" w:hAnsiTheme="minorHAnsi" w:cstheme="minorHAnsi"/>
          <w:lang w:val="en-GB"/>
        </w:rPr>
        <w:t xml:space="preserve">the model should also </w:t>
      </w:r>
      <w:r w:rsidR="0005443F" w:rsidRPr="00DF4B10">
        <w:rPr>
          <w:rFonts w:asciiTheme="minorHAnsi" w:hAnsiTheme="minorHAnsi" w:cstheme="minorHAnsi"/>
          <w:lang w:val="en-GB"/>
        </w:rPr>
        <w:t xml:space="preserve">provide preliminary </w:t>
      </w:r>
      <w:r w:rsidR="00886E3D" w:rsidRPr="00DF4B10">
        <w:rPr>
          <w:rFonts w:asciiTheme="minorHAnsi" w:hAnsiTheme="minorHAnsi" w:cstheme="minorHAnsi"/>
          <w:lang w:val="en-GB"/>
        </w:rPr>
        <w:t xml:space="preserve">insights regarding </w:t>
      </w:r>
      <w:r w:rsidR="009025CD" w:rsidRPr="00DF4B10">
        <w:rPr>
          <w:rFonts w:asciiTheme="minorHAnsi" w:hAnsiTheme="minorHAnsi" w:cstheme="minorHAnsi"/>
          <w:lang w:val="en-GB"/>
        </w:rPr>
        <w:t>aggregation/agglomeration potential</w:t>
      </w:r>
      <w:r w:rsidR="00686D58" w:rsidRPr="00DF4B10">
        <w:rPr>
          <w:rFonts w:asciiTheme="minorHAnsi" w:hAnsiTheme="minorHAnsi" w:cstheme="minorHAnsi"/>
          <w:lang w:val="en-GB"/>
        </w:rPr>
        <w:t xml:space="preserve"> for these nanosized fragments </w:t>
      </w:r>
      <w:r w:rsidR="002D488E" w:rsidRPr="00DF4B10">
        <w:rPr>
          <w:rFonts w:asciiTheme="minorHAnsi" w:hAnsiTheme="minorHAnsi" w:cstheme="minorHAnsi"/>
          <w:lang w:val="en-GB"/>
        </w:rPr>
        <w:t>for</w:t>
      </w:r>
      <w:r w:rsidR="00787E49" w:rsidRPr="00DF4B10">
        <w:rPr>
          <w:rFonts w:asciiTheme="minorHAnsi" w:hAnsiTheme="minorHAnsi" w:cstheme="minorHAnsi"/>
          <w:lang w:val="en-GB"/>
        </w:rPr>
        <w:t xml:space="preserve"> potential</w:t>
      </w:r>
      <w:r w:rsidR="002D488E" w:rsidRPr="00DF4B10">
        <w:rPr>
          <w:rFonts w:asciiTheme="minorHAnsi" w:hAnsiTheme="minorHAnsi" w:cstheme="minorHAnsi"/>
          <w:lang w:val="en-GB"/>
        </w:rPr>
        <w:t xml:space="preserve"> fu</w:t>
      </w:r>
      <w:r w:rsidR="005F77B8" w:rsidRPr="00DF4B10">
        <w:rPr>
          <w:rFonts w:asciiTheme="minorHAnsi" w:hAnsiTheme="minorHAnsi" w:cstheme="minorHAnsi"/>
          <w:lang w:val="en-GB"/>
        </w:rPr>
        <w:t>ture</w:t>
      </w:r>
      <w:r w:rsidR="002D488E" w:rsidRPr="00DF4B10">
        <w:rPr>
          <w:rFonts w:asciiTheme="minorHAnsi" w:hAnsiTheme="minorHAnsi" w:cstheme="minorHAnsi"/>
          <w:lang w:val="en-GB"/>
        </w:rPr>
        <w:t xml:space="preserve"> follow-up studies.</w:t>
      </w:r>
    </w:p>
    <w:p w14:paraId="60C208A9" w14:textId="28B2F231" w:rsidR="00CB503C" w:rsidRPr="00DF4B10" w:rsidRDefault="00CB503C" w:rsidP="00DF4B10">
      <w:pPr>
        <w:pStyle w:val="ListParagraph"/>
        <w:numPr>
          <w:ilvl w:val="0"/>
          <w:numId w:val="19"/>
        </w:numPr>
        <w:jc w:val="both"/>
        <w:rPr>
          <w:rFonts w:asciiTheme="minorHAnsi" w:hAnsiTheme="minorHAnsi" w:cstheme="minorHAnsi"/>
          <w:lang w:val="en-GB"/>
        </w:rPr>
      </w:pPr>
      <w:r w:rsidRPr="00DF4B10">
        <w:rPr>
          <w:rFonts w:asciiTheme="minorHAnsi" w:hAnsiTheme="minorHAnsi" w:cstheme="minorHAnsi"/>
          <w:lang w:val="en-GB"/>
        </w:rPr>
        <w:t>As appropriate, experimentality derive a limited set of key default parameters (in a laboratory setting) if not readily available from literature.</w:t>
      </w:r>
    </w:p>
    <w:p w14:paraId="7776F3ED" w14:textId="7BA0FF03" w:rsidR="00395283" w:rsidRPr="00DF4B10" w:rsidRDefault="0008089A" w:rsidP="00DF4B10">
      <w:pPr>
        <w:pStyle w:val="ListParagraph"/>
        <w:numPr>
          <w:ilvl w:val="0"/>
          <w:numId w:val="19"/>
        </w:numPr>
        <w:jc w:val="both"/>
        <w:rPr>
          <w:rFonts w:asciiTheme="minorHAnsi" w:hAnsiTheme="minorHAnsi" w:cstheme="minorHAnsi"/>
          <w:lang w:val="en-GB"/>
        </w:rPr>
      </w:pPr>
      <w:r w:rsidRPr="00DF4B10">
        <w:rPr>
          <w:rFonts w:asciiTheme="minorHAnsi" w:hAnsiTheme="minorHAnsi" w:cstheme="minorHAnsi"/>
          <w:lang w:val="en-GB"/>
        </w:rPr>
        <w:t>In developing the model, the adoption of the recommended six principles of “Good Modelling Practice” (GMP) should be followed (</w:t>
      </w:r>
      <w:proofErr w:type="spellStart"/>
      <w:r w:rsidR="00785A48" w:rsidRPr="00DF4B10">
        <w:rPr>
          <w:rFonts w:asciiTheme="minorHAnsi" w:hAnsiTheme="minorHAnsi" w:cstheme="minorHAnsi"/>
          <w:u w:val="single"/>
        </w:rPr>
        <w:t>Buser</w:t>
      </w:r>
      <w:proofErr w:type="spellEnd"/>
      <w:r w:rsidR="00785A48" w:rsidRPr="00DF4B10">
        <w:rPr>
          <w:rFonts w:asciiTheme="minorHAnsi" w:hAnsiTheme="minorHAnsi" w:cstheme="minorHAnsi"/>
          <w:u w:val="single"/>
        </w:rPr>
        <w:t xml:space="preserve"> et al, 2012</w:t>
      </w:r>
      <w:r w:rsidRPr="00DF4B10">
        <w:rPr>
          <w:rFonts w:asciiTheme="minorHAnsi" w:hAnsiTheme="minorHAnsi" w:cstheme="minorHAnsi"/>
          <w:lang w:val="en-GB"/>
        </w:rPr>
        <w:t>)</w:t>
      </w:r>
      <w:r w:rsidR="00C569FA" w:rsidRPr="00DF4B10">
        <w:rPr>
          <w:rFonts w:asciiTheme="minorHAnsi" w:hAnsiTheme="minorHAnsi" w:cstheme="minorHAnsi"/>
          <w:lang w:val="en-GB"/>
        </w:rPr>
        <w:t>. Notably, specify the input and output data entirely, conduct a sensitive analysis to identify the input parameters that have the greatest influence on the key results, and specify the limitations and limits of applicability of the model results.</w:t>
      </w:r>
    </w:p>
    <w:p w14:paraId="1168A41D" w14:textId="77777777" w:rsidR="0092257B" w:rsidRPr="00DF4B10" w:rsidRDefault="0092257B" w:rsidP="00DF4B10">
      <w:pPr>
        <w:jc w:val="both"/>
        <w:rPr>
          <w:rFonts w:asciiTheme="minorHAnsi" w:hAnsiTheme="minorHAnsi" w:cstheme="minorHAnsi"/>
          <w:lang w:val="en-GB"/>
        </w:rPr>
      </w:pPr>
    </w:p>
    <w:p w14:paraId="766C9AC3" w14:textId="77777777" w:rsidR="003C571A" w:rsidRPr="00DF4B10" w:rsidRDefault="003C571A" w:rsidP="00DF4B10">
      <w:pPr>
        <w:jc w:val="both"/>
        <w:rPr>
          <w:rFonts w:asciiTheme="minorHAnsi" w:hAnsiTheme="minorHAnsi" w:cstheme="minorHAnsi"/>
          <w:b/>
          <w:i/>
          <w:lang w:val="en-GB"/>
        </w:rPr>
      </w:pPr>
      <w:r w:rsidRPr="00DF4B10">
        <w:rPr>
          <w:rFonts w:asciiTheme="minorHAnsi" w:hAnsiTheme="minorHAnsi" w:cstheme="minorHAnsi"/>
          <w:b/>
          <w:i/>
          <w:lang w:val="en-GB"/>
        </w:rPr>
        <w:t>Scope</w:t>
      </w:r>
    </w:p>
    <w:p w14:paraId="25E076B3" w14:textId="41AA602B" w:rsidR="007C6500" w:rsidRPr="00DF4B10" w:rsidRDefault="007C6500" w:rsidP="00DF4B10">
      <w:pPr>
        <w:pStyle w:val="ListParagraph"/>
        <w:numPr>
          <w:ilvl w:val="0"/>
          <w:numId w:val="20"/>
        </w:numPr>
        <w:jc w:val="both"/>
        <w:rPr>
          <w:rFonts w:asciiTheme="minorHAnsi" w:hAnsiTheme="minorHAnsi" w:cstheme="minorHAnsi"/>
          <w:lang w:val="en-GB"/>
        </w:rPr>
      </w:pPr>
      <w:r w:rsidRPr="00DF4B10">
        <w:rPr>
          <w:rFonts w:asciiTheme="minorHAnsi" w:hAnsiTheme="minorHAnsi" w:cstheme="minorHAnsi"/>
          <w:lang w:val="en-GB"/>
        </w:rPr>
        <w:t>Fragmentation of microplastics</w:t>
      </w:r>
    </w:p>
    <w:p w14:paraId="3F7A2DD1" w14:textId="06DEA159" w:rsidR="007967CB" w:rsidRPr="00DF4B10" w:rsidRDefault="006B45B3" w:rsidP="00DF4B10">
      <w:pPr>
        <w:pStyle w:val="ListParagraph"/>
        <w:numPr>
          <w:ilvl w:val="0"/>
          <w:numId w:val="20"/>
        </w:numPr>
        <w:jc w:val="both"/>
        <w:rPr>
          <w:rFonts w:asciiTheme="minorHAnsi" w:hAnsiTheme="minorHAnsi" w:cstheme="minorHAnsi"/>
          <w:lang w:val="en-GB"/>
        </w:rPr>
      </w:pPr>
      <w:r w:rsidRPr="00DF4B10">
        <w:rPr>
          <w:rFonts w:asciiTheme="minorHAnsi" w:hAnsiTheme="minorHAnsi" w:cstheme="minorHAnsi"/>
          <w:lang w:val="en-GB"/>
        </w:rPr>
        <w:t xml:space="preserve">Size distribution </w:t>
      </w:r>
      <w:r w:rsidR="007F0C01" w:rsidRPr="00DF4B10">
        <w:rPr>
          <w:rFonts w:asciiTheme="minorHAnsi" w:hAnsiTheme="minorHAnsi" w:cstheme="minorHAnsi"/>
          <w:lang w:val="en-GB"/>
        </w:rPr>
        <w:t>of fragmentation</w:t>
      </w:r>
      <w:r w:rsidR="004123CB" w:rsidRPr="00DF4B10">
        <w:rPr>
          <w:rFonts w:asciiTheme="minorHAnsi" w:hAnsiTheme="minorHAnsi" w:cstheme="minorHAnsi"/>
          <w:lang w:val="en-GB"/>
        </w:rPr>
        <w:t xml:space="preserve"> down to </w:t>
      </w:r>
      <w:r w:rsidR="00E83661" w:rsidRPr="00DF4B10">
        <w:rPr>
          <w:rFonts w:asciiTheme="minorHAnsi" w:hAnsiTheme="minorHAnsi" w:cstheme="minorHAnsi"/>
          <w:lang w:val="en-GB"/>
        </w:rPr>
        <w:t>thermodynamic limits</w:t>
      </w:r>
    </w:p>
    <w:p w14:paraId="510017DF" w14:textId="6A6420EE" w:rsidR="007F0C01" w:rsidRPr="00DF4B10" w:rsidRDefault="00E61273" w:rsidP="00DF4B10">
      <w:pPr>
        <w:pStyle w:val="ListParagraph"/>
        <w:numPr>
          <w:ilvl w:val="0"/>
          <w:numId w:val="20"/>
        </w:numPr>
        <w:jc w:val="both"/>
        <w:rPr>
          <w:rFonts w:asciiTheme="minorHAnsi" w:hAnsiTheme="minorHAnsi" w:cstheme="minorHAnsi"/>
          <w:lang w:val="en-GB"/>
        </w:rPr>
      </w:pPr>
      <w:r w:rsidRPr="00DF4B10">
        <w:rPr>
          <w:rFonts w:asciiTheme="minorHAnsi" w:hAnsiTheme="minorHAnsi" w:cstheme="minorHAnsi"/>
          <w:lang w:val="en-GB"/>
        </w:rPr>
        <w:t>All types  of s</w:t>
      </w:r>
      <w:r w:rsidR="0015344C" w:rsidRPr="00DF4B10">
        <w:rPr>
          <w:rFonts w:asciiTheme="minorHAnsi" w:hAnsiTheme="minorHAnsi" w:cstheme="minorHAnsi"/>
          <w:lang w:val="en-GB"/>
        </w:rPr>
        <w:t>ynthetic solid p</w:t>
      </w:r>
      <w:r w:rsidR="007F0C01" w:rsidRPr="00DF4B10">
        <w:rPr>
          <w:rFonts w:asciiTheme="minorHAnsi" w:hAnsiTheme="minorHAnsi" w:cstheme="minorHAnsi"/>
          <w:lang w:val="en-GB"/>
        </w:rPr>
        <w:t>lastic polymeric materials</w:t>
      </w:r>
      <w:r w:rsidRPr="00DF4B10">
        <w:rPr>
          <w:rFonts w:asciiTheme="minorHAnsi" w:hAnsiTheme="minorHAnsi" w:cstheme="minorHAnsi"/>
          <w:lang w:val="en-GB"/>
        </w:rPr>
        <w:t xml:space="preserve"> are in scope. </w:t>
      </w:r>
      <w:r w:rsidRPr="00DF4B10">
        <w:rPr>
          <w:rFonts w:asciiTheme="minorHAnsi" w:hAnsiTheme="minorHAnsi" w:cstheme="minorHAnsi"/>
          <w:color w:val="000000"/>
          <w:sz w:val="23"/>
          <w:szCs w:val="23"/>
        </w:rPr>
        <w:t xml:space="preserve">The </w:t>
      </w:r>
      <w:proofErr w:type="spellStart"/>
      <w:r w:rsidRPr="00DF4B10">
        <w:rPr>
          <w:rFonts w:asciiTheme="minorHAnsi" w:hAnsiTheme="minorHAnsi" w:cstheme="minorHAnsi"/>
          <w:color w:val="000000"/>
          <w:sz w:val="23"/>
          <w:szCs w:val="23"/>
        </w:rPr>
        <w:t>RfP</w:t>
      </w:r>
      <w:proofErr w:type="spellEnd"/>
      <w:r w:rsidRPr="00DF4B10">
        <w:rPr>
          <w:rFonts w:asciiTheme="minorHAnsi" w:hAnsiTheme="minorHAnsi" w:cstheme="minorHAnsi"/>
          <w:color w:val="000000"/>
          <w:sz w:val="23"/>
          <w:szCs w:val="23"/>
        </w:rPr>
        <w:t xml:space="preserve"> is not restricted to certain type of microplastics e.g. polyolefin origin.</w:t>
      </w:r>
    </w:p>
    <w:p w14:paraId="0AFD1212" w14:textId="49AA3588" w:rsidR="0015344C" w:rsidRPr="00DF4B10" w:rsidRDefault="00B73D79" w:rsidP="00DF4B10">
      <w:pPr>
        <w:pStyle w:val="ListParagraph"/>
        <w:numPr>
          <w:ilvl w:val="0"/>
          <w:numId w:val="20"/>
        </w:numPr>
        <w:jc w:val="both"/>
        <w:rPr>
          <w:rFonts w:asciiTheme="minorHAnsi" w:hAnsiTheme="minorHAnsi" w:cstheme="minorHAnsi"/>
          <w:lang w:val="en-GB"/>
        </w:rPr>
      </w:pPr>
      <w:r w:rsidRPr="00DF4B10">
        <w:rPr>
          <w:rFonts w:asciiTheme="minorHAnsi" w:hAnsiTheme="minorHAnsi" w:cstheme="minorHAnsi"/>
          <w:lang w:val="en-GB"/>
        </w:rPr>
        <w:t xml:space="preserve">Environmental conditions in </w:t>
      </w:r>
      <w:r w:rsidR="002544D0" w:rsidRPr="00DF4B10">
        <w:rPr>
          <w:rFonts w:asciiTheme="minorHAnsi" w:hAnsiTheme="minorHAnsi" w:cstheme="minorHAnsi"/>
          <w:lang w:val="en-GB"/>
        </w:rPr>
        <w:t xml:space="preserve">aquatic, atmospheric, </w:t>
      </w:r>
      <w:proofErr w:type="gramStart"/>
      <w:r w:rsidR="002544D0" w:rsidRPr="00DF4B10">
        <w:rPr>
          <w:rFonts w:asciiTheme="minorHAnsi" w:hAnsiTheme="minorHAnsi" w:cstheme="minorHAnsi"/>
          <w:lang w:val="en-GB"/>
        </w:rPr>
        <w:t>terrestrial</w:t>
      </w:r>
      <w:proofErr w:type="gramEnd"/>
      <w:r w:rsidR="002544D0" w:rsidRPr="00DF4B10">
        <w:rPr>
          <w:rFonts w:asciiTheme="minorHAnsi" w:hAnsiTheme="minorHAnsi" w:cstheme="minorHAnsi"/>
          <w:lang w:val="en-GB"/>
        </w:rPr>
        <w:t xml:space="preserve"> and benthic systems.</w:t>
      </w:r>
    </w:p>
    <w:p w14:paraId="7E820054" w14:textId="77777777" w:rsidR="005502A5" w:rsidRPr="00DF4B10" w:rsidRDefault="005502A5" w:rsidP="00DF4B10">
      <w:pPr>
        <w:jc w:val="both"/>
        <w:rPr>
          <w:rFonts w:asciiTheme="minorHAnsi" w:hAnsiTheme="minorHAnsi" w:cstheme="minorHAnsi"/>
          <w:lang w:val="en-GB"/>
        </w:rPr>
      </w:pPr>
    </w:p>
    <w:p w14:paraId="5C538DBA" w14:textId="77777777" w:rsidR="005502A5" w:rsidRPr="00DF4B10" w:rsidRDefault="005502A5" w:rsidP="00DF4B10">
      <w:pPr>
        <w:jc w:val="both"/>
        <w:rPr>
          <w:rFonts w:asciiTheme="minorHAnsi" w:hAnsiTheme="minorHAnsi" w:cstheme="minorHAnsi"/>
          <w:b/>
          <w:bCs/>
          <w:i/>
          <w:iCs/>
          <w:lang w:val="en-GB"/>
        </w:rPr>
      </w:pPr>
      <w:r w:rsidRPr="00DF4B10">
        <w:rPr>
          <w:rFonts w:asciiTheme="minorHAnsi" w:hAnsiTheme="minorHAnsi" w:cstheme="minorHAnsi"/>
          <w:b/>
          <w:bCs/>
          <w:i/>
          <w:iCs/>
          <w:lang w:val="en-GB"/>
        </w:rPr>
        <w:t>Deliverables</w:t>
      </w:r>
    </w:p>
    <w:p w14:paraId="438EB8F1" w14:textId="47BD35EE" w:rsidR="00D948EB" w:rsidRPr="00DF4B10" w:rsidRDefault="00071367" w:rsidP="00DF4B10">
      <w:pPr>
        <w:pStyle w:val="ListParagraph"/>
        <w:numPr>
          <w:ilvl w:val="0"/>
          <w:numId w:val="17"/>
        </w:numPr>
        <w:jc w:val="both"/>
        <w:rPr>
          <w:rFonts w:asciiTheme="minorHAnsi" w:hAnsiTheme="minorHAnsi" w:cstheme="minorHAnsi"/>
          <w:lang w:val="en-GB"/>
        </w:rPr>
      </w:pPr>
      <w:r w:rsidRPr="00DF4B10">
        <w:rPr>
          <w:rFonts w:asciiTheme="minorHAnsi" w:hAnsiTheme="minorHAnsi" w:cstheme="minorHAnsi"/>
          <w:lang w:val="en-GB"/>
        </w:rPr>
        <w:t xml:space="preserve">A mechanistic </w:t>
      </w:r>
      <w:r w:rsidR="001F5386" w:rsidRPr="00DF4B10">
        <w:rPr>
          <w:rFonts w:asciiTheme="minorHAnsi" w:hAnsiTheme="minorHAnsi" w:cstheme="minorHAnsi"/>
          <w:lang w:val="en-GB"/>
        </w:rPr>
        <w:t>microplastics fragmentation model which has undergone validation.</w:t>
      </w:r>
    </w:p>
    <w:p w14:paraId="5428EEB4" w14:textId="7EDE2C28" w:rsidR="00D948EB" w:rsidRPr="00DF4B10" w:rsidRDefault="00394C10" w:rsidP="00DF4B10">
      <w:pPr>
        <w:pStyle w:val="ListParagraph"/>
        <w:numPr>
          <w:ilvl w:val="0"/>
          <w:numId w:val="17"/>
        </w:numPr>
        <w:jc w:val="both"/>
        <w:rPr>
          <w:rFonts w:asciiTheme="minorHAnsi" w:hAnsiTheme="minorHAnsi" w:cstheme="minorHAnsi"/>
          <w:lang w:val="en-GB"/>
        </w:rPr>
      </w:pPr>
      <w:r w:rsidRPr="00DF4B10">
        <w:rPr>
          <w:rFonts w:asciiTheme="minorHAnsi" w:hAnsiTheme="minorHAnsi" w:cstheme="minorHAnsi"/>
          <w:lang w:val="en-GB"/>
        </w:rPr>
        <w:t>Publications in top tier peer-reviewed journals including full publication of the model</w:t>
      </w:r>
      <w:r w:rsidR="00D948EB" w:rsidRPr="00DF4B10">
        <w:rPr>
          <w:rFonts w:asciiTheme="minorHAnsi" w:hAnsiTheme="minorHAnsi" w:cstheme="minorHAnsi"/>
          <w:lang w:val="en-GB"/>
        </w:rPr>
        <w:t>.</w:t>
      </w:r>
      <w:r w:rsidR="00CB503C" w:rsidRPr="00DF4B10">
        <w:rPr>
          <w:rFonts w:asciiTheme="minorHAnsi" w:hAnsiTheme="minorHAnsi" w:cstheme="minorHAnsi"/>
          <w:lang w:val="en-GB"/>
        </w:rPr>
        <w:t xml:space="preserve"> The computational model shall be provided open source including documentation.</w:t>
      </w:r>
    </w:p>
    <w:p w14:paraId="0C70F21D" w14:textId="42D7ABE5" w:rsidR="005502A5" w:rsidRPr="00DF4B10" w:rsidRDefault="00D948EB" w:rsidP="00DF4B10">
      <w:pPr>
        <w:pStyle w:val="ListParagraph"/>
        <w:numPr>
          <w:ilvl w:val="0"/>
          <w:numId w:val="17"/>
        </w:numPr>
        <w:jc w:val="both"/>
        <w:rPr>
          <w:rFonts w:asciiTheme="minorHAnsi" w:hAnsiTheme="minorHAnsi" w:cstheme="minorHAnsi"/>
          <w:lang w:val="en-GB"/>
        </w:rPr>
      </w:pPr>
      <w:r w:rsidRPr="00DF4B10">
        <w:rPr>
          <w:rFonts w:asciiTheme="minorHAnsi" w:hAnsiTheme="minorHAnsi" w:cstheme="minorHAnsi"/>
          <w:lang w:val="en-GB"/>
        </w:rPr>
        <w:t>Presentations at scientific meetings to summarise results and obtain feedback on research directions.</w:t>
      </w:r>
    </w:p>
    <w:p w14:paraId="6404F855" w14:textId="77777777" w:rsidR="00F17812" w:rsidRPr="00DF4B10" w:rsidRDefault="00F17812" w:rsidP="00DF4B10">
      <w:pPr>
        <w:jc w:val="both"/>
        <w:rPr>
          <w:rFonts w:asciiTheme="minorHAnsi" w:hAnsiTheme="minorHAnsi" w:cstheme="minorHAnsi"/>
          <w:lang w:val="en-GB"/>
        </w:rPr>
      </w:pPr>
    </w:p>
    <w:p w14:paraId="2DB7BEC1" w14:textId="77777777" w:rsidR="005502A5" w:rsidRPr="00DF4B10" w:rsidRDefault="005502A5" w:rsidP="00DF4B10">
      <w:pPr>
        <w:jc w:val="both"/>
        <w:rPr>
          <w:rFonts w:asciiTheme="minorHAnsi" w:hAnsiTheme="minorHAnsi" w:cstheme="minorHAnsi"/>
          <w:lang w:val="en-GB"/>
        </w:rPr>
      </w:pPr>
      <w:r w:rsidRPr="00DF4B10">
        <w:rPr>
          <w:rFonts w:asciiTheme="minorHAnsi" w:hAnsiTheme="minorHAnsi" w:cstheme="minorHAnsi"/>
          <w:lang w:val="en-GB"/>
        </w:rPr>
        <w:lastRenderedPageBreak/>
        <w:t>The final report shall contain an executive summary (2 pages max), a main part (max. 50 pages) and a detailed bibliography.</w:t>
      </w:r>
      <w:r w:rsidR="00F17812" w:rsidRPr="00DF4B10">
        <w:rPr>
          <w:rFonts w:asciiTheme="minorHAnsi" w:hAnsiTheme="minorHAnsi" w:cstheme="minorHAnsi"/>
          <w:lang w:val="en-GB"/>
        </w:rPr>
        <w:t xml:space="preserve"> </w:t>
      </w:r>
      <w:r w:rsidRPr="00DF4B10">
        <w:rPr>
          <w:rFonts w:asciiTheme="minorHAnsi" w:hAnsiTheme="minorHAnsi" w:cstheme="minorHAnsi"/>
          <w:lang w:val="en-GB"/>
        </w:rPr>
        <w:t>It is expected that the findings will be developed into at least one peer reviewed publication, following poster(s) and presentation(s) at suitable scientific conference(s).</w:t>
      </w:r>
    </w:p>
    <w:p w14:paraId="7D1DBED6" w14:textId="77777777" w:rsidR="007967CB" w:rsidRPr="00DF4B10" w:rsidRDefault="007967CB" w:rsidP="00DF4B10">
      <w:pPr>
        <w:jc w:val="both"/>
        <w:rPr>
          <w:rFonts w:asciiTheme="minorHAnsi" w:hAnsiTheme="minorHAnsi" w:cstheme="minorHAnsi"/>
          <w:lang w:val="en-GB"/>
        </w:rPr>
      </w:pPr>
    </w:p>
    <w:p w14:paraId="792F17F1" w14:textId="77777777" w:rsidR="0089169C" w:rsidRPr="00DF4B10" w:rsidRDefault="00345ABD" w:rsidP="00DF4B10">
      <w:pPr>
        <w:jc w:val="both"/>
        <w:rPr>
          <w:rFonts w:asciiTheme="minorHAnsi" w:hAnsiTheme="minorHAnsi" w:cstheme="minorHAnsi"/>
          <w:b/>
          <w:i/>
          <w:lang w:val="en-GB"/>
        </w:rPr>
      </w:pPr>
      <w:r w:rsidRPr="00DF4B10">
        <w:rPr>
          <w:rFonts w:asciiTheme="minorHAnsi" w:hAnsiTheme="minorHAnsi" w:cstheme="minorHAnsi"/>
          <w:b/>
          <w:i/>
          <w:lang w:val="en-GB"/>
        </w:rPr>
        <w:t>Cost and Timing</w:t>
      </w:r>
    </w:p>
    <w:p w14:paraId="1EB670AA" w14:textId="60734A3B" w:rsidR="00345ABD" w:rsidRPr="00DF4B10" w:rsidRDefault="00345ABD" w:rsidP="00DF4B10">
      <w:pPr>
        <w:jc w:val="both"/>
        <w:rPr>
          <w:rFonts w:asciiTheme="minorHAnsi" w:hAnsiTheme="minorHAnsi" w:cstheme="minorHAnsi"/>
          <w:lang w:val="en-GB"/>
        </w:rPr>
      </w:pPr>
      <w:r w:rsidRPr="00DF4B10">
        <w:rPr>
          <w:rFonts w:asciiTheme="minorHAnsi" w:hAnsiTheme="minorHAnsi" w:cstheme="minorHAnsi"/>
          <w:lang w:val="en-GB"/>
        </w:rPr>
        <w:t xml:space="preserve">Start </w:t>
      </w:r>
      <w:r w:rsidR="00373E1F" w:rsidRPr="00DF4B10">
        <w:rPr>
          <w:rFonts w:asciiTheme="minorHAnsi" w:hAnsiTheme="minorHAnsi" w:cstheme="minorHAnsi"/>
          <w:lang w:val="en-GB"/>
        </w:rPr>
        <w:t xml:space="preserve">in </w:t>
      </w:r>
      <w:r w:rsidR="00876507" w:rsidRPr="00DF4B10">
        <w:rPr>
          <w:rFonts w:asciiTheme="minorHAnsi" w:hAnsiTheme="minorHAnsi" w:cstheme="minorHAnsi"/>
          <w:lang w:val="en-GB"/>
        </w:rPr>
        <w:t>Q3</w:t>
      </w:r>
      <w:r w:rsidR="00812881" w:rsidRPr="00DF4B10">
        <w:rPr>
          <w:rFonts w:asciiTheme="minorHAnsi" w:hAnsiTheme="minorHAnsi" w:cstheme="minorHAnsi"/>
          <w:lang w:val="en-GB"/>
        </w:rPr>
        <w:t xml:space="preserve"> 2021</w:t>
      </w:r>
      <w:r w:rsidRPr="00DF4B10">
        <w:rPr>
          <w:rFonts w:asciiTheme="minorHAnsi" w:hAnsiTheme="minorHAnsi" w:cstheme="minorHAnsi"/>
          <w:lang w:val="en-GB"/>
        </w:rPr>
        <w:t xml:space="preserve">, duration </w:t>
      </w:r>
      <w:r w:rsidR="00812881" w:rsidRPr="00DF4B10">
        <w:rPr>
          <w:rFonts w:asciiTheme="minorHAnsi" w:hAnsiTheme="minorHAnsi" w:cstheme="minorHAnsi"/>
          <w:lang w:val="en-GB"/>
        </w:rPr>
        <w:t>2 years</w:t>
      </w:r>
    </w:p>
    <w:p w14:paraId="580CE3D3" w14:textId="46D92434" w:rsidR="005446BE" w:rsidRPr="00DF4B10" w:rsidRDefault="00B17439" w:rsidP="00DF4B10">
      <w:pPr>
        <w:jc w:val="both"/>
        <w:rPr>
          <w:rFonts w:asciiTheme="minorHAnsi" w:hAnsiTheme="minorHAnsi" w:cstheme="minorHAnsi"/>
          <w:lang w:val="en-GB"/>
        </w:rPr>
      </w:pPr>
      <w:r w:rsidRPr="00DF4B10">
        <w:rPr>
          <w:rFonts w:asciiTheme="minorHAnsi" w:hAnsiTheme="minorHAnsi" w:cstheme="minorHAnsi"/>
          <w:lang w:val="en-GB"/>
        </w:rPr>
        <w:t xml:space="preserve">Budget </w:t>
      </w:r>
      <w:r w:rsidR="003E264F" w:rsidRPr="00DF4B10">
        <w:rPr>
          <w:rFonts w:asciiTheme="minorHAnsi" w:hAnsiTheme="minorHAnsi" w:cstheme="minorHAnsi"/>
          <w:lang w:val="en-GB"/>
        </w:rPr>
        <w:t>in the order of</w:t>
      </w:r>
      <w:r w:rsidR="007967CB" w:rsidRPr="00DF4B10">
        <w:rPr>
          <w:rFonts w:asciiTheme="minorHAnsi" w:hAnsiTheme="minorHAnsi" w:cstheme="minorHAnsi"/>
          <w:lang w:val="en-GB"/>
        </w:rPr>
        <w:t xml:space="preserve"> €</w:t>
      </w:r>
      <w:r w:rsidR="00812881" w:rsidRPr="00DF4B10">
        <w:rPr>
          <w:rFonts w:asciiTheme="minorHAnsi" w:hAnsiTheme="minorHAnsi" w:cstheme="minorHAnsi"/>
          <w:lang w:val="en-GB"/>
        </w:rPr>
        <w:t>2</w:t>
      </w:r>
      <w:r w:rsidR="00CB503C" w:rsidRPr="00DF4B10">
        <w:rPr>
          <w:rFonts w:asciiTheme="minorHAnsi" w:hAnsiTheme="minorHAnsi" w:cstheme="minorHAnsi"/>
          <w:lang w:val="en-GB"/>
        </w:rPr>
        <w:t>5</w:t>
      </w:r>
      <w:r w:rsidR="00812881" w:rsidRPr="00DF4B10">
        <w:rPr>
          <w:rFonts w:asciiTheme="minorHAnsi" w:hAnsiTheme="minorHAnsi" w:cstheme="minorHAnsi"/>
          <w:lang w:val="en-GB"/>
        </w:rPr>
        <w:t>0</w:t>
      </w:r>
      <w:r w:rsidR="4719B72A" w:rsidRPr="00DF4B10">
        <w:rPr>
          <w:rFonts w:asciiTheme="minorHAnsi" w:hAnsiTheme="minorHAnsi" w:cstheme="minorHAnsi"/>
          <w:lang w:val="en-GB"/>
        </w:rPr>
        <w:t>K</w:t>
      </w:r>
    </w:p>
    <w:p w14:paraId="018D0D18" w14:textId="77777777" w:rsidR="00B17439" w:rsidRPr="00DF4B10" w:rsidRDefault="00B17439" w:rsidP="00DF4B10">
      <w:pPr>
        <w:jc w:val="both"/>
        <w:rPr>
          <w:rFonts w:asciiTheme="minorHAnsi" w:hAnsiTheme="minorHAnsi" w:cstheme="minorHAnsi"/>
          <w:lang w:val="en-GB"/>
        </w:rPr>
      </w:pPr>
    </w:p>
    <w:p w14:paraId="1B3BF35D" w14:textId="77777777" w:rsidR="00A716A2" w:rsidRPr="00DF4B10" w:rsidRDefault="00A716A2" w:rsidP="00DF4B10">
      <w:pPr>
        <w:shd w:val="clear" w:color="auto" w:fill="FFFFFF"/>
        <w:jc w:val="both"/>
        <w:rPr>
          <w:rFonts w:asciiTheme="minorHAnsi" w:hAnsiTheme="minorHAnsi" w:cstheme="minorHAnsi"/>
        </w:rPr>
      </w:pPr>
      <w:r w:rsidRPr="00DF4B10">
        <w:rPr>
          <w:rFonts w:asciiTheme="minorHAnsi" w:hAnsiTheme="minorHAnsi" w:cstheme="minorHAnsi"/>
          <w:b/>
          <w:i/>
        </w:rPr>
        <w:t>Partnering</w:t>
      </w:r>
      <w:r w:rsidR="004F3F2E" w:rsidRPr="00DF4B10">
        <w:rPr>
          <w:rFonts w:asciiTheme="minorHAnsi" w:hAnsiTheme="minorHAnsi" w:cstheme="minorHAnsi"/>
          <w:b/>
          <w:i/>
        </w:rPr>
        <w:t xml:space="preserve"> </w:t>
      </w:r>
      <w:r w:rsidRPr="00DF4B10">
        <w:rPr>
          <w:rFonts w:asciiTheme="minorHAnsi" w:hAnsiTheme="minorHAnsi" w:cstheme="minorHAnsi"/>
          <w:b/>
          <w:i/>
        </w:rPr>
        <w:t>/</w:t>
      </w:r>
      <w:r w:rsidR="004F3F2E" w:rsidRPr="00DF4B10">
        <w:rPr>
          <w:rFonts w:asciiTheme="minorHAnsi" w:hAnsiTheme="minorHAnsi" w:cstheme="minorHAnsi"/>
          <w:b/>
          <w:i/>
        </w:rPr>
        <w:t xml:space="preserve"> </w:t>
      </w:r>
      <w:r w:rsidRPr="00DF4B10">
        <w:rPr>
          <w:rFonts w:asciiTheme="minorHAnsi" w:hAnsiTheme="minorHAnsi" w:cstheme="minorHAnsi"/>
          <w:b/>
          <w:i/>
        </w:rPr>
        <w:t>Co-funding</w:t>
      </w:r>
    </w:p>
    <w:p w14:paraId="65F3FF9D" w14:textId="77777777" w:rsidR="00A716A2" w:rsidRPr="00DF4B10" w:rsidRDefault="00A716A2" w:rsidP="00DF4B10">
      <w:pPr>
        <w:shd w:val="clear" w:color="auto" w:fill="FFFFFF"/>
        <w:jc w:val="both"/>
        <w:rPr>
          <w:rFonts w:asciiTheme="minorHAnsi" w:hAnsiTheme="minorHAnsi" w:cstheme="minorHAnsi"/>
        </w:rPr>
      </w:pPr>
      <w:r w:rsidRPr="00DF4B10">
        <w:rPr>
          <w:rFonts w:asciiTheme="minorHAnsi" w:hAnsiTheme="minorHAnsi" w:cstheme="minorHAnsi"/>
        </w:rPr>
        <w:t>Applicants should provide an indication of additional partners and funding opportunities that can be appropriately leveraged as part of their proposal.  Partners can include, but are not limited to industry, government/regulatory organizations, research institutes, etc.  Statements from potential partners should be included in the proposal package.</w:t>
      </w:r>
    </w:p>
    <w:p w14:paraId="5CA224A7" w14:textId="77777777" w:rsidR="003E264F" w:rsidRPr="00DF4B10" w:rsidRDefault="003E264F" w:rsidP="00DF4B10">
      <w:pPr>
        <w:jc w:val="both"/>
        <w:rPr>
          <w:rFonts w:asciiTheme="minorHAnsi" w:hAnsiTheme="minorHAnsi" w:cstheme="minorHAnsi"/>
        </w:rPr>
      </w:pPr>
    </w:p>
    <w:p w14:paraId="53651181" w14:textId="77777777" w:rsidR="00E749C4" w:rsidRPr="00DF4B10" w:rsidRDefault="00E749C4" w:rsidP="00DF4B10">
      <w:pPr>
        <w:jc w:val="both"/>
        <w:rPr>
          <w:rFonts w:asciiTheme="minorHAnsi" w:hAnsiTheme="minorHAnsi" w:cstheme="minorHAnsi"/>
          <w:b/>
          <w:i/>
        </w:rPr>
      </w:pPr>
      <w:r w:rsidRPr="00DF4B10">
        <w:rPr>
          <w:rFonts w:asciiTheme="minorHAnsi" w:hAnsiTheme="minorHAnsi" w:cstheme="minorHAnsi"/>
          <w:b/>
          <w:i/>
        </w:rPr>
        <w:t>Fit with LRI objectives</w:t>
      </w:r>
      <w:r w:rsidR="004F3F2E" w:rsidRPr="00DF4B10">
        <w:rPr>
          <w:rFonts w:asciiTheme="minorHAnsi" w:hAnsiTheme="minorHAnsi" w:cstheme="minorHAnsi"/>
          <w:b/>
          <w:i/>
        </w:rPr>
        <w:t xml:space="preserve"> </w:t>
      </w:r>
      <w:r w:rsidRPr="00DF4B10">
        <w:rPr>
          <w:rFonts w:asciiTheme="minorHAnsi" w:hAnsiTheme="minorHAnsi" w:cstheme="minorHAnsi"/>
          <w:b/>
          <w:i/>
        </w:rPr>
        <w:t>/</w:t>
      </w:r>
      <w:r w:rsidR="004F3F2E" w:rsidRPr="00DF4B10">
        <w:rPr>
          <w:rFonts w:asciiTheme="minorHAnsi" w:hAnsiTheme="minorHAnsi" w:cstheme="minorHAnsi"/>
          <w:b/>
          <w:i/>
        </w:rPr>
        <w:t xml:space="preserve"> </w:t>
      </w:r>
      <w:r w:rsidRPr="00DF4B10">
        <w:rPr>
          <w:rFonts w:asciiTheme="minorHAnsi" w:hAnsiTheme="minorHAnsi" w:cstheme="minorHAnsi"/>
          <w:b/>
          <w:i/>
        </w:rPr>
        <w:t>Possible regulatory and policy impact involvements</w:t>
      </w:r>
      <w:r w:rsidR="004F3F2E" w:rsidRPr="00DF4B10">
        <w:rPr>
          <w:rFonts w:asciiTheme="minorHAnsi" w:hAnsiTheme="minorHAnsi" w:cstheme="minorHAnsi"/>
          <w:b/>
          <w:i/>
        </w:rPr>
        <w:t xml:space="preserve"> </w:t>
      </w:r>
      <w:r w:rsidRPr="00DF4B10">
        <w:rPr>
          <w:rFonts w:asciiTheme="minorHAnsi" w:hAnsiTheme="minorHAnsi" w:cstheme="minorHAnsi"/>
          <w:b/>
          <w:i/>
        </w:rPr>
        <w:t>/</w:t>
      </w:r>
      <w:r w:rsidR="004F3F2E" w:rsidRPr="00DF4B10">
        <w:rPr>
          <w:rFonts w:asciiTheme="minorHAnsi" w:hAnsiTheme="minorHAnsi" w:cstheme="minorHAnsi"/>
          <w:b/>
          <w:i/>
        </w:rPr>
        <w:t xml:space="preserve"> </w:t>
      </w:r>
      <w:r w:rsidRPr="00DF4B10">
        <w:rPr>
          <w:rFonts w:asciiTheme="minorHAnsi" w:hAnsiTheme="minorHAnsi" w:cstheme="minorHAnsi"/>
          <w:b/>
          <w:i/>
        </w:rPr>
        <w:t>Dissemination</w:t>
      </w:r>
    </w:p>
    <w:p w14:paraId="675D5ED9" w14:textId="77777777" w:rsidR="00E749C4" w:rsidRPr="00DF4B10" w:rsidRDefault="00E749C4" w:rsidP="00DF4B10">
      <w:pPr>
        <w:jc w:val="both"/>
        <w:rPr>
          <w:rFonts w:asciiTheme="minorHAnsi" w:hAnsiTheme="minorHAnsi" w:cstheme="minorHAnsi"/>
          <w:b/>
          <w:i/>
        </w:rPr>
      </w:pPr>
      <w:r w:rsidRPr="00DF4B10">
        <w:rPr>
          <w:rFonts w:asciiTheme="minorHAnsi" w:hAnsiTheme="minorHAnsi" w:cstheme="minorHAnsi"/>
        </w:rPr>
        <w:t>Applicants should provide information on the fit of their proposal with LRI objectives and an indication on how and where they could play a role in the regulatory and policy areas. Dissemination plans should also be laid down.</w:t>
      </w:r>
    </w:p>
    <w:p w14:paraId="040C94A2" w14:textId="77777777" w:rsidR="00A716A2" w:rsidRPr="00DF4B10" w:rsidRDefault="00A716A2" w:rsidP="00DF4B10">
      <w:pPr>
        <w:jc w:val="both"/>
        <w:rPr>
          <w:rFonts w:asciiTheme="minorHAnsi" w:hAnsiTheme="minorHAnsi" w:cstheme="minorHAnsi"/>
          <w:lang w:val="en-GB"/>
        </w:rPr>
      </w:pPr>
    </w:p>
    <w:p w14:paraId="71AED09B" w14:textId="77777777" w:rsidR="007967CB" w:rsidRPr="00DF4B10" w:rsidRDefault="007967CB" w:rsidP="00DF4B10">
      <w:pPr>
        <w:jc w:val="both"/>
        <w:rPr>
          <w:rFonts w:asciiTheme="minorHAnsi" w:hAnsiTheme="minorHAnsi" w:cstheme="minorHAnsi"/>
          <w:b/>
          <w:i/>
          <w:lang w:val="en-GB"/>
        </w:rPr>
      </w:pPr>
      <w:r w:rsidRPr="00DF4B10">
        <w:rPr>
          <w:rFonts w:asciiTheme="minorHAnsi" w:hAnsiTheme="minorHAnsi" w:cstheme="minorHAnsi"/>
          <w:b/>
          <w:i/>
          <w:lang w:val="en-GB"/>
        </w:rPr>
        <w:t>References</w:t>
      </w:r>
    </w:p>
    <w:p w14:paraId="2C7C24A0" w14:textId="77777777" w:rsidR="00C93F19" w:rsidRPr="00DF4B10" w:rsidRDefault="00C93F19" w:rsidP="00DF4B10">
      <w:pPr>
        <w:pStyle w:val="ListParagraph"/>
        <w:numPr>
          <w:ilvl w:val="0"/>
          <w:numId w:val="18"/>
        </w:numPr>
        <w:jc w:val="both"/>
        <w:rPr>
          <w:rFonts w:asciiTheme="minorHAnsi" w:hAnsiTheme="minorHAnsi" w:cstheme="minorHAnsi"/>
        </w:rPr>
      </w:pPr>
      <w:proofErr w:type="spellStart"/>
      <w:r w:rsidRPr="00DF4B10">
        <w:rPr>
          <w:rFonts w:asciiTheme="minorHAnsi" w:hAnsiTheme="minorHAnsi" w:cstheme="minorHAnsi"/>
        </w:rPr>
        <w:t>Englman</w:t>
      </w:r>
      <w:proofErr w:type="spellEnd"/>
      <w:r w:rsidRPr="00DF4B10">
        <w:rPr>
          <w:rFonts w:asciiTheme="minorHAnsi" w:hAnsiTheme="minorHAnsi" w:cstheme="minorHAnsi"/>
        </w:rPr>
        <w:t xml:space="preserve"> R. 1991. Fragments of matter from a maximum-entropy viewpoint. Journal of Physics: Condensed Matter 3(9): 1019-1053.</w:t>
      </w:r>
    </w:p>
    <w:p w14:paraId="5A85CEA1" w14:textId="647AE66C" w:rsidR="007967CB" w:rsidRPr="00DF4B10" w:rsidRDefault="00C93F19" w:rsidP="00DF4B10">
      <w:pPr>
        <w:pStyle w:val="ListParagraph"/>
        <w:numPr>
          <w:ilvl w:val="0"/>
          <w:numId w:val="18"/>
        </w:numPr>
        <w:jc w:val="both"/>
        <w:rPr>
          <w:rFonts w:asciiTheme="minorHAnsi" w:hAnsiTheme="minorHAnsi" w:cstheme="minorHAnsi"/>
        </w:rPr>
      </w:pPr>
      <w:r w:rsidRPr="00DF4B10">
        <w:rPr>
          <w:rFonts w:asciiTheme="minorHAnsi" w:hAnsiTheme="minorHAnsi" w:cstheme="minorHAnsi"/>
          <w:lang w:val="fr-BE"/>
        </w:rPr>
        <w:t xml:space="preserve">Ter Halle A, Ladirat L, Gendre X, </w:t>
      </w:r>
      <w:proofErr w:type="spellStart"/>
      <w:r w:rsidRPr="00DF4B10">
        <w:rPr>
          <w:rFonts w:asciiTheme="minorHAnsi" w:hAnsiTheme="minorHAnsi" w:cstheme="minorHAnsi"/>
          <w:lang w:val="fr-BE"/>
        </w:rPr>
        <w:t>Goudouneche</w:t>
      </w:r>
      <w:proofErr w:type="spellEnd"/>
      <w:r w:rsidRPr="00DF4B10">
        <w:rPr>
          <w:rFonts w:asciiTheme="minorHAnsi" w:hAnsiTheme="minorHAnsi" w:cstheme="minorHAnsi"/>
          <w:lang w:val="fr-BE"/>
        </w:rPr>
        <w:t xml:space="preserve"> D, </w:t>
      </w:r>
      <w:proofErr w:type="spellStart"/>
      <w:r w:rsidRPr="00DF4B10">
        <w:rPr>
          <w:rFonts w:asciiTheme="minorHAnsi" w:hAnsiTheme="minorHAnsi" w:cstheme="minorHAnsi"/>
          <w:lang w:val="fr-BE"/>
        </w:rPr>
        <w:t>Pusineri</w:t>
      </w:r>
      <w:proofErr w:type="spellEnd"/>
      <w:r w:rsidRPr="00DF4B10">
        <w:rPr>
          <w:rFonts w:asciiTheme="minorHAnsi" w:hAnsiTheme="minorHAnsi" w:cstheme="minorHAnsi"/>
          <w:lang w:val="fr-BE"/>
        </w:rPr>
        <w:t xml:space="preserve"> C, </w:t>
      </w:r>
      <w:proofErr w:type="spellStart"/>
      <w:r w:rsidRPr="00DF4B10">
        <w:rPr>
          <w:rFonts w:asciiTheme="minorHAnsi" w:hAnsiTheme="minorHAnsi" w:cstheme="minorHAnsi"/>
          <w:lang w:val="fr-BE"/>
        </w:rPr>
        <w:t>Routaboul</w:t>
      </w:r>
      <w:proofErr w:type="spellEnd"/>
      <w:r w:rsidRPr="00DF4B10">
        <w:rPr>
          <w:rFonts w:asciiTheme="minorHAnsi" w:hAnsiTheme="minorHAnsi" w:cstheme="minorHAnsi"/>
          <w:lang w:val="fr-BE"/>
        </w:rPr>
        <w:t xml:space="preserve"> C, </w:t>
      </w:r>
      <w:proofErr w:type="spellStart"/>
      <w:r w:rsidRPr="00DF4B10">
        <w:rPr>
          <w:rFonts w:asciiTheme="minorHAnsi" w:hAnsiTheme="minorHAnsi" w:cstheme="minorHAnsi"/>
          <w:lang w:val="fr-BE"/>
        </w:rPr>
        <w:t>Tenailleau</w:t>
      </w:r>
      <w:proofErr w:type="spellEnd"/>
      <w:r w:rsidRPr="00DF4B10">
        <w:rPr>
          <w:rFonts w:asciiTheme="minorHAnsi" w:hAnsiTheme="minorHAnsi" w:cstheme="minorHAnsi"/>
          <w:lang w:val="fr-BE"/>
        </w:rPr>
        <w:t xml:space="preserve"> C, </w:t>
      </w:r>
      <w:proofErr w:type="spellStart"/>
      <w:r w:rsidRPr="00DF4B10">
        <w:rPr>
          <w:rFonts w:asciiTheme="minorHAnsi" w:hAnsiTheme="minorHAnsi" w:cstheme="minorHAnsi"/>
          <w:lang w:val="fr-BE"/>
        </w:rPr>
        <w:t>Duployer</w:t>
      </w:r>
      <w:proofErr w:type="spellEnd"/>
      <w:r w:rsidRPr="00DF4B10">
        <w:rPr>
          <w:rFonts w:asciiTheme="minorHAnsi" w:hAnsiTheme="minorHAnsi" w:cstheme="minorHAnsi"/>
          <w:lang w:val="fr-BE"/>
        </w:rPr>
        <w:t xml:space="preserve"> B, Perez E. 2016. </w:t>
      </w:r>
      <w:r w:rsidRPr="00DF4B10">
        <w:rPr>
          <w:rFonts w:asciiTheme="minorHAnsi" w:hAnsiTheme="minorHAnsi" w:cstheme="minorHAnsi"/>
        </w:rPr>
        <w:t>Understanding the fragmentation pattern of marine plastic debris. Environ Sci Technol 50(11): 5668-5675.</w:t>
      </w:r>
    </w:p>
    <w:p w14:paraId="11A275BD" w14:textId="77777777" w:rsidR="00785A48" w:rsidRPr="00DF4B10" w:rsidRDefault="00785A48" w:rsidP="00DF4B10">
      <w:pPr>
        <w:pStyle w:val="ListParagraph"/>
        <w:numPr>
          <w:ilvl w:val="0"/>
          <w:numId w:val="18"/>
        </w:numPr>
        <w:jc w:val="both"/>
        <w:rPr>
          <w:rFonts w:asciiTheme="minorHAnsi" w:hAnsiTheme="minorHAnsi" w:cstheme="minorHAnsi"/>
          <w:sz w:val="22"/>
          <w:szCs w:val="22"/>
          <w:lang w:eastAsia="en-US"/>
        </w:rPr>
      </w:pPr>
      <w:r w:rsidRPr="00DF4B10">
        <w:rPr>
          <w:rFonts w:asciiTheme="minorHAnsi" w:hAnsiTheme="minorHAnsi" w:cstheme="minorHAnsi"/>
          <w:lang w:val="de-DE"/>
        </w:rPr>
        <w:t xml:space="preserve">Buser AM, MacLeod M, Scheringer M, Mackay D, Bonnell M, Russell MH, DePinto JV, Hungerbuhler K. 2012. </w:t>
      </w:r>
      <w:r w:rsidRPr="00DF4B10">
        <w:rPr>
          <w:rFonts w:asciiTheme="minorHAnsi" w:hAnsiTheme="minorHAnsi" w:cstheme="minorHAnsi"/>
          <w:lang w:val="en-GB"/>
        </w:rPr>
        <w:t>Good modelling practice guidelines for applying multimedia models in chemical assessments. Integrated Environmental Assessment and Management. 8(4): 709-708</w:t>
      </w:r>
    </w:p>
    <w:p w14:paraId="5A54EE4C" w14:textId="77777777" w:rsidR="007967CB" w:rsidRPr="00DF4B10" w:rsidRDefault="007967CB" w:rsidP="00DF4B10">
      <w:pPr>
        <w:jc w:val="both"/>
        <w:rPr>
          <w:rFonts w:asciiTheme="minorHAnsi" w:hAnsiTheme="minorHAnsi" w:cstheme="minorHAnsi"/>
        </w:rPr>
      </w:pPr>
    </w:p>
    <w:p w14:paraId="0746C476" w14:textId="77777777" w:rsidR="007967CB" w:rsidRPr="00DF4B10" w:rsidRDefault="007967CB" w:rsidP="00DF4B10">
      <w:pPr>
        <w:jc w:val="both"/>
        <w:rPr>
          <w:rFonts w:asciiTheme="minorHAnsi" w:hAnsiTheme="minorHAnsi" w:cstheme="minorHAnsi"/>
          <w:lang w:val="en-GB"/>
        </w:rPr>
      </w:pPr>
    </w:p>
    <w:p w14:paraId="40EB9718" w14:textId="045E4063" w:rsidR="0092257B" w:rsidRPr="00DF4B10" w:rsidRDefault="00A260B8" w:rsidP="00DF4B10">
      <w:pPr>
        <w:jc w:val="both"/>
        <w:rPr>
          <w:rFonts w:asciiTheme="minorHAnsi" w:hAnsiTheme="minorHAnsi" w:cstheme="minorHAnsi"/>
          <w:b/>
          <w:bCs/>
          <w:color w:val="FF0000"/>
          <w:lang w:val="en-GB"/>
        </w:rPr>
      </w:pPr>
      <w:r w:rsidRPr="00DF4B10">
        <w:rPr>
          <w:rFonts w:asciiTheme="minorHAnsi" w:hAnsiTheme="minorHAnsi" w:cstheme="minorHAnsi"/>
          <w:b/>
          <w:bCs/>
          <w:color w:val="FF0000"/>
          <w:lang w:val="en-GB"/>
        </w:rPr>
        <w:t xml:space="preserve">DEADLINE FOR SUBMISSIONS: </w:t>
      </w:r>
      <w:r w:rsidR="7C740FBD" w:rsidRPr="00DF4B10">
        <w:rPr>
          <w:rFonts w:asciiTheme="minorHAnsi" w:hAnsiTheme="minorHAnsi" w:cstheme="minorHAnsi"/>
          <w:b/>
          <w:bCs/>
          <w:color w:val="FF0000"/>
          <w:lang w:val="en-GB"/>
        </w:rPr>
        <w:t>June</w:t>
      </w:r>
      <w:r w:rsidR="008C1D3B" w:rsidRPr="00DF4B10">
        <w:rPr>
          <w:rFonts w:asciiTheme="minorHAnsi" w:hAnsiTheme="minorHAnsi" w:cstheme="minorHAnsi"/>
          <w:b/>
          <w:bCs/>
          <w:color w:val="FF0000"/>
          <w:lang w:val="en-GB"/>
        </w:rPr>
        <w:t xml:space="preserve"> </w:t>
      </w:r>
      <w:r w:rsidR="00581108" w:rsidRPr="00DF4B10">
        <w:rPr>
          <w:rFonts w:asciiTheme="minorHAnsi" w:hAnsiTheme="minorHAnsi" w:cstheme="minorHAnsi"/>
          <w:b/>
          <w:bCs/>
          <w:color w:val="FF0000"/>
          <w:lang w:val="en-GB"/>
        </w:rPr>
        <w:t>30</w:t>
      </w:r>
      <w:r w:rsidR="001B0F79" w:rsidRPr="00DF4B10">
        <w:rPr>
          <w:rFonts w:asciiTheme="minorHAnsi" w:hAnsiTheme="minorHAnsi" w:cstheme="minorHAnsi"/>
          <w:b/>
          <w:bCs/>
          <w:color w:val="FF0000"/>
          <w:vertAlign w:val="superscript"/>
          <w:lang w:val="en-GB"/>
        </w:rPr>
        <w:t>th</w:t>
      </w:r>
      <w:r w:rsidR="008C1D3B" w:rsidRPr="00DF4B10">
        <w:rPr>
          <w:rFonts w:asciiTheme="minorHAnsi" w:hAnsiTheme="minorHAnsi" w:cstheme="minorHAnsi"/>
          <w:b/>
          <w:bCs/>
          <w:color w:val="FF0000"/>
          <w:lang w:val="en-GB"/>
        </w:rPr>
        <w:t>, 20</w:t>
      </w:r>
      <w:r w:rsidR="0092257B" w:rsidRPr="00DF4B10">
        <w:rPr>
          <w:rFonts w:asciiTheme="minorHAnsi" w:hAnsiTheme="minorHAnsi" w:cstheme="minorHAnsi"/>
          <w:b/>
          <w:bCs/>
          <w:color w:val="FF0000"/>
          <w:lang w:val="en-GB"/>
        </w:rPr>
        <w:t>2</w:t>
      </w:r>
      <w:r w:rsidR="00EC4545" w:rsidRPr="00DF4B10">
        <w:rPr>
          <w:rFonts w:asciiTheme="minorHAnsi" w:hAnsiTheme="minorHAnsi" w:cstheme="minorHAnsi"/>
          <w:b/>
          <w:bCs/>
          <w:color w:val="FF0000"/>
          <w:lang w:val="en-GB"/>
        </w:rPr>
        <w:t>1</w:t>
      </w:r>
    </w:p>
    <w:p w14:paraId="29103E59" w14:textId="77777777" w:rsidR="003E264F" w:rsidRPr="00DF4B10" w:rsidRDefault="003E264F" w:rsidP="00DF4B10">
      <w:pPr>
        <w:jc w:val="both"/>
        <w:rPr>
          <w:rFonts w:asciiTheme="minorHAnsi" w:hAnsiTheme="minorHAnsi" w:cstheme="minorHAnsi"/>
          <w:b/>
          <w:lang w:val="en-GB"/>
        </w:rPr>
      </w:pPr>
    </w:p>
    <w:p w14:paraId="6F34B2DF" w14:textId="1D4857E9" w:rsidR="003E264F" w:rsidRPr="00DF4B10" w:rsidRDefault="003E264F" w:rsidP="00DF4B10">
      <w:pPr>
        <w:jc w:val="both"/>
        <w:rPr>
          <w:rFonts w:asciiTheme="minorHAnsi" w:hAnsiTheme="minorHAnsi" w:cstheme="minorHAnsi"/>
          <w:b/>
          <w:bCs/>
          <w:lang w:val="en-GB"/>
        </w:rPr>
      </w:pPr>
      <w:r w:rsidRPr="00DF4B10">
        <w:rPr>
          <w:rFonts w:asciiTheme="minorHAnsi" w:hAnsiTheme="minorHAnsi" w:cstheme="minorHAnsi"/>
          <w:b/>
          <w:bCs/>
          <w:lang w:val="en-GB"/>
        </w:rPr>
        <w:t xml:space="preserve">Please see </w:t>
      </w:r>
      <w:hyperlink r:id="rId10">
        <w:r w:rsidR="00FE42B4" w:rsidRPr="00DF4B10">
          <w:rPr>
            <w:rStyle w:val="Hyperlink"/>
            <w:rFonts w:asciiTheme="minorHAnsi" w:hAnsiTheme="minorHAnsi" w:cstheme="minorHAnsi"/>
            <w:b/>
            <w:bCs/>
            <w:lang w:val="en-GB"/>
          </w:rPr>
          <w:t>www.cefic-lri.org/funding-opportunities/apply-for-a-grant/</w:t>
        </w:r>
      </w:hyperlink>
      <w:r w:rsidR="00FE42B4" w:rsidRPr="00DF4B10">
        <w:rPr>
          <w:rFonts w:asciiTheme="minorHAnsi" w:hAnsiTheme="minorHAnsi" w:cstheme="minorHAnsi"/>
          <w:b/>
          <w:bCs/>
          <w:lang w:val="en-GB"/>
        </w:rPr>
        <w:t xml:space="preserve"> </w:t>
      </w:r>
      <w:r w:rsidRPr="00DF4B10">
        <w:rPr>
          <w:rFonts w:asciiTheme="minorHAnsi" w:hAnsiTheme="minorHAnsi" w:cstheme="minorHAnsi"/>
          <w:b/>
          <w:bCs/>
          <w:lang w:val="en-GB"/>
        </w:rPr>
        <w:t xml:space="preserve">for </w:t>
      </w:r>
      <w:r w:rsidR="00E749C4" w:rsidRPr="00DF4B10">
        <w:rPr>
          <w:rFonts w:asciiTheme="minorHAnsi" w:hAnsiTheme="minorHAnsi" w:cstheme="minorHAnsi"/>
          <w:b/>
          <w:bCs/>
          <w:lang w:val="en-GB"/>
        </w:rPr>
        <w:t xml:space="preserve">general LRI objectives information, </w:t>
      </w:r>
      <w:r w:rsidRPr="00DF4B10">
        <w:rPr>
          <w:rFonts w:asciiTheme="minorHAnsi" w:hAnsiTheme="minorHAnsi" w:cstheme="minorHAnsi"/>
          <w:b/>
          <w:bCs/>
          <w:lang w:val="en-GB"/>
        </w:rPr>
        <w:t>project proposal form and further guidance for grant applications.</w:t>
      </w:r>
    </w:p>
    <w:p w14:paraId="53BF0D58" w14:textId="77777777" w:rsidR="003E264F" w:rsidRPr="00DF4B10" w:rsidRDefault="003E264F" w:rsidP="00DF4B10">
      <w:pPr>
        <w:jc w:val="both"/>
        <w:rPr>
          <w:rFonts w:asciiTheme="minorHAnsi" w:hAnsiTheme="minorHAnsi" w:cstheme="minorHAnsi"/>
          <w:b/>
          <w:lang w:val="en-GB"/>
        </w:rPr>
      </w:pPr>
    </w:p>
    <w:p w14:paraId="636FDE61" w14:textId="77777777" w:rsidR="003E264F" w:rsidRPr="00DF4B10" w:rsidRDefault="003E264F" w:rsidP="00DF4B10">
      <w:pPr>
        <w:jc w:val="both"/>
        <w:rPr>
          <w:rFonts w:asciiTheme="minorHAnsi" w:hAnsiTheme="minorHAnsi" w:cstheme="minorHAnsi"/>
          <w:lang w:val="en-GB"/>
        </w:rPr>
      </w:pPr>
    </w:p>
    <w:sectPr w:rsidR="003E264F" w:rsidRPr="00DF4B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F182" w14:textId="77777777" w:rsidR="006D72F5" w:rsidRDefault="006D72F5">
      <w:r>
        <w:separator/>
      </w:r>
    </w:p>
  </w:endnote>
  <w:endnote w:type="continuationSeparator" w:id="0">
    <w:p w14:paraId="6521EFF9" w14:textId="77777777" w:rsidR="006D72F5" w:rsidRDefault="006D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0D3C" w14:textId="77777777" w:rsidR="006D72F5" w:rsidRDefault="006D72F5">
      <w:r>
        <w:separator/>
      </w:r>
    </w:p>
  </w:footnote>
  <w:footnote w:type="continuationSeparator" w:id="0">
    <w:p w14:paraId="0AB0BCB7" w14:textId="77777777" w:rsidR="006D72F5" w:rsidRDefault="006D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8C2A" w14:textId="77777777" w:rsidR="002737BB" w:rsidRDefault="00EB04F3" w:rsidP="008C0EE5">
    <w:pPr>
      <w:ind w:right="-432"/>
      <w:jc w:val="center"/>
      <w:rPr>
        <w:rFonts w:ascii="Arial" w:hAnsi="Arial" w:cs="Arial"/>
        <w:b/>
        <w:sz w:val="22"/>
        <w:szCs w:val="22"/>
        <w:lang w:val="en-GB"/>
      </w:rPr>
    </w:pPr>
    <w:r>
      <w:rPr>
        <w:rFonts w:ascii="Arial" w:hAnsi="Arial" w:cs="Arial"/>
        <w:b/>
        <w:noProof/>
        <w:sz w:val="22"/>
        <w:szCs w:val="22"/>
        <w:lang w:val="en-GB"/>
      </w:rPr>
      <w:drawing>
        <wp:anchor distT="0" distB="0" distL="114300" distR="114300" simplePos="0" relativeHeight="251658240" behindDoc="1" locked="0" layoutInCell="1" allowOverlap="1" wp14:anchorId="6BC7DFE4" wp14:editId="6DE524D0">
          <wp:simplePos x="0" y="0"/>
          <wp:positionH relativeFrom="margin">
            <wp:posOffset>-958850</wp:posOffset>
          </wp:positionH>
          <wp:positionV relativeFrom="margin">
            <wp:posOffset>-724535</wp:posOffset>
          </wp:positionV>
          <wp:extent cx="2800350" cy="607060"/>
          <wp:effectExtent l="0" t="0" r="0" b="254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fic_LRI2.png"/>
                  <pic:cNvPicPr/>
                </pic:nvPicPr>
                <pic:blipFill>
                  <a:blip r:embed="rId1">
                    <a:extLst>
                      <a:ext uri="{28A0092B-C50C-407E-A947-70E740481C1C}">
                        <a14:useLocalDpi xmlns:a14="http://schemas.microsoft.com/office/drawing/2010/main" val="0"/>
                      </a:ext>
                    </a:extLst>
                  </a:blip>
                  <a:stretch>
                    <a:fillRect/>
                  </a:stretch>
                </pic:blipFill>
                <pic:spPr>
                  <a:xfrm>
                    <a:off x="0" y="0"/>
                    <a:ext cx="2800350" cy="607060"/>
                  </a:xfrm>
                  <a:prstGeom prst="rect">
                    <a:avLst/>
                  </a:prstGeom>
                </pic:spPr>
              </pic:pic>
            </a:graphicData>
          </a:graphic>
          <wp14:sizeRelH relativeFrom="margin">
            <wp14:pctWidth>0</wp14:pctWidth>
          </wp14:sizeRelH>
          <wp14:sizeRelV relativeFrom="margin">
            <wp14:pctHeight>0</wp14:pctHeight>
          </wp14:sizeRelV>
        </wp:anchor>
      </w:drawing>
    </w:r>
    <w:r w:rsidR="1C7AAAE0" w:rsidRPr="3F703AC1">
      <w:rPr>
        <w:rFonts w:ascii="Arial" w:hAnsi="Arial" w:cs="Arial"/>
        <w:b/>
        <w:bCs/>
        <w:sz w:val="22"/>
        <w:szCs w:val="22"/>
        <w:lang w:val="en-GB"/>
      </w:rPr>
      <w:t xml:space="preserve">                                                                                                                 </w:t>
    </w:r>
  </w:p>
  <w:p w14:paraId="19DE0C44" w14:textId="77777777" w:rsidR="00035CE0" w:rsidRDefault="00035CE0" w:rsidP="003E264F">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D6E"/>
    <w:multiLevelType w:val="hybridMultilevel"/>
    <w:tmpl w:val="0B4A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0019"/>
    <w:multiLevelType w:val="hybridMultilevel"/>
    <w:tmpl w:val="4EEA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6E65"/>
    <w:multiLevelType w:val="hybridMultilevel"/>
    <w:tmpl w:val="D3642F90"/>
    <w:lvl w:ilvl="0" w:tplc="08090001">
      <w:start w:val="1"/>
      <w:numFmt w:val="bullet"/>
      <w:lvlText w:val=""/>
      <w:lvlJc w:val="left"/>
      <w:pPr>
        <w:tabs>
          <w:tab w:val="num" w:pos="1449"/>
        </w:tabs>
        <w:ind w:left="1449" w:hanging="360"/>
      </w:pPr>
      <w:rPr>
        <w:rFonts w:ascii="Symbol" w:hAnsi="Symbol" w:hint="default"/>
      </w:rPr>
    </w:lvl>
    <w:lvl w:ilvl="1" w:tplc="08090003" w:tentative="1">
      <w:start w:val="1"/>
      <w:numFmt w:val="bullet"/>
      <w:lvlText w:val="o"/>
      <w:lvlJc w:val="left"/>
      <w:pPr>
        <w:tabs>
          <w:tab w:val="num" w:pos="2169"/>
        </w:tabs>
        <w:ind w:left="2169" w:hanging="360"/>
      </w:pPr>
      <w:rPr>
        <w:rFonts w:ascii="Courier New" w:hAnsi="Courier New" w:cs="Courier New" w:hint="default"/>
      </w:rPr>
    </w:lvl>
    <w:lvl w:ilvl="2" w:tplc="08090005" w:tentative="1">
      <w:start w:val="1"/>
      <w:numFmt w:val="bullet"/>
      <w:lvlText w:val=""/>
      <w:lvlJc w:val="left"/>
      <w:pPr>
        <w:tabs>
          <w:tab w:val="num" w:pos="2889"/>
        </w:tabs>
        <w:ind w:left="2889" w:hanging="360"/>
      </w:pPr>
      <w:rPr>
        <w:rFonts w:ascii="Wingdings" w:hAnsi="Wingdings" w:hint="default"/>
      </w:rPr>
    </w:lvl>
    <w:lvl w:ilvl="3" w:tplc="08090001" w:tentative="1">
      <w:start w:val="1"/>
      <w:numFmt w:val="bullet"/>
      <w:lvlText w:val=""/>
      <w:lvlJc w:val="left"/>
      <w:pPr>
        <w:tabs>
          <w:tab w:val="num" w:pos="3609"/>
        </w:tabs>
        <w:ind w:left="3609" w:hanging="360"/>
      </w:pPr>
      <w:rPr>
        <w:rFonts w:ascii="Symbol" w:hAnsi="Symbol" w:hint="default"/>
      </w:rPr>
    </w:lvl>
    <w:lvl w:ilvl="4" w:tplc="08090003" w:tentative="1">
      <w:start w:val="1"/>
      <w:numFmt w:val="bullet"/>
      <w:lvlText w:val="o"/>
      <w:lvlJc w:val="left"/>
      <w:pPr>
        <w:tabs>
          <w:tab w:val="num" w:pos="4329"/>
        </w:tabs>
        <w:ind w:left="4329" w:hanging="360"/>
      </w:pPr>
      <w:rPr>
        <w:rFonts w:ascii="Courier New" w:hAnsi="Courier New" w:cs="Courier New" w:hint="default"/>
      </w:rPr>
    </w:lvl>
    <w:lvl w:ilvl="5" w:tplc="08090005" w:tentative="1">
      <w:start w:val="1"/>
      <w:numFmt w:val="bullet"/>
      <w:lvlText w:val=""/>
      <w:lvlJc w:val="left"/>
      <w:pPr>
        <w:tabs>
          <w:tab w:val="num" w:pos="5049"/>
        </w:tabs>
        <w:ind w:left="5049" w:hanging="360"/>
      </w:pPr>
      <w:rPr>
        <w:rFonts w:ascii="Wingdings" w:hAnsi="Wingdings" w:hint="default"/>
      </w:rPr>
    </w:lvl>
    <w:lvl w:ilvl="6" w:tplc="08090001" w:tentative="1">
      <w:start w:val="1"/>
      <w:numFmt w:val="bullet"/>
      <w:lvlText w:val=""/>
      <w:lvlJc w:val="left"/>
      <w:pPr>
        <w:tabs>
          <w:tab w:val="num" w:pos="5769"/>
        </w:tabs>
        <w:ind w:left="5769" w:hanging="360"/>
      </w:pPr>
      <w:rPr>
        <w:rFonts w:ascii="Symbol" w:hAnsi="Symbol" w:hint="default"/>
      </w:rPr>
    </w:lvl>
    <w:lvl w:ilvl="7" w:tplc="08090003" w:tentative="1">
      <w:start w:val="1"/>
      <w:numFmt w:val="bullet"/>
      <w:lvlText w:val="o"/>
      <w:lvlJc w:val="left"/>
      <w:pPr>
        <w:tabs>
          <w:tab w:val="num" w:pos="6489"/>
        </w:tabs>
        <w:ind w:left="6489" w:hanging="360"/>
      </w:pPr>
      <w:rPr>
        <w:rFonts w:ascii="Courier New" w:hAnsi="Courier New" w:cs="Courier New" w:hint="default"/>
      </w:rPr>
    </w:lvl>
    <w:lvl w:ilvl="8" w:tplc="08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1C330A04"/>
    <w:multiLevelType w:val="hybridMultilevel"/>
    <w:tmpl w:val="BF84E69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13131E"/>
    <w:multiLevelType w:val="hybridMultilevel"/>
    <w:tmpl w:val="4234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07FA0"/>
    <w:multiLevelType w:val="hybridMultilevel"/>
    <w:tmpl w:val="F5EAB7E4"/>
    <w:lvl w:ilvl="0" w:tplc="818C38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8A1E79"/>
    <w:multiLevelType w:val="hybridMultilevel"/>
    <w:tmpl w:val="5C766D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11235"/>
    <w:multiLevelType w:val="hybridMultilevel"/>
    <w:tmpl w:val="6CD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2CE6"/>
    <w:multiLevelType w:val="hybridMultilevel"/>
    <w:tmpl w:val="27601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B5325"/>
    <w:multiLevelType w:val="hybridMultilevel"/>
    <w:tmpl w:val="FD36CA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F77110"/>
    <w:multiLevelType w:val="hybridMultilevel"/>
    <w:tmpl w:val="7D9659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5046113"/>
    <w:multiLevelType w:val="hybridMultilevel"/>
    <w:tmpl w:val="E324A2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A171C95"/>
    <w:multiLevelType w:val="hybridMultilevel"/>
    <w:tmpl w:val="610E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E4FD1"/>
    <w:multiLevelType w:val="hybridMultilevel"/>
    <w:tmpl w:val="B68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711EA"/>
    <w:multiLevelType w:val="hybridMultilevel"/>
    <w:tmpl w:val="D7300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27C9A"/>
    <w:multiLevelType w:val="hybridMultilevel"/>
    <w:tmpl w:val="CB1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B3A3B"/>
    <w:multiLevelType w:val="hybridMultilevel"/>
    <w:tmpl w:val="5F20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A2387"/>
    <w:multiLevelType w:val="hybridMultilevel"/>
    <w:tmpl w:val="E2FEDF4A"/>
    <w:lvl w:ilvl="0" w:tplc="818C3870">
      <w:start w:val="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8773566"/>
    <w:multiLevelType w:val="hybridMultilevel"/>
    <w:tmpl w:val="838C3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04302"/>
    <w:multiLevelType w:val="hybridMultilevel"/>
    <w:tmpl w:val="B45A5A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14"/>
  </w:num>
  <w:num w:numId="3">
    <w:abstractNumId w:val="1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9"/>
  </w:num>
  <w:num w:numId="12">
    <w:abstractNumId w:val="0"/>
  </w:num>
  <w:num w:numId="13">
    <w:abstractNumId w:val="12"/>
  </w:num>
  <w:num w:numId="14">
    <w:abstractNumId w:val="2"/>
  </w:num>
  <w:num w:numId="15">
    <w:abstractNumId w:val="6"/>
  </w:num>
  <w:num w:numId="16">
    <w:abstractNumId w:val="11"/>
  </w:num>
  <w:num w:numId="17">
    <w:abstractNumId w:val="15"/>
  </w:num>
  <w:num w:numId="18">
    <w:abstractNumId w:val="13"/>
  </w:num>
  <w:num w:numId="19">
    <w:abstractNumId w:val="4"/>
  </w:num>
  <w:num w:numId="20">
    <w:abstractNumId w:val="7"/>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1F"/>
    <w:rsid w:val="0000122F"/>
    <w:rsid w:val="00014A27"/>
    <w:rsid w:val="000172C7"/>
    <w:rsid w:val="00022F6E"/>
    <w:rsid w:val="00035CE0"/>
    <w:rsid w:val="0004603B"/>
    <w:rsid w:val="00050E68"/>
    <w:rsid w:val="00054375"/>
    <w:rsid w:val="0005443F"/>
    <w:rsid w:val="0006280A"/>
    <w:rsid w:val="00064AF6"/>
    <w:rsid w:val="00071367"/>
    <w:rsid w:val="0008089A"/>
    <w:rsid w:val="0008329A"/>
    <w:rsid w:val="00083395"/>
    <w:rsid w:val="00090613"/>
    <w:rsid w:val="000A3647"/>
    <w:rsid w:val="000B2252"/>
    <w:rsid w:val="000B2B94"/>
    <w:rsid w:val="000B5501"/>
    <w:rsid w:val="000C3F31"/>
    <w:rsid w:val="000C7B9E"/>
    <w:rsid w:val="000D6523"/>
    <w:rsid w:val="000E07F7"/>
    <w:rsid w:val="00107652"/>
    <w:rsid w:val="00110BB3"/>
    <w:rsid w:val="00111EAD"/>
    <w:rsid w:val="00116460"/>
    <w:rsid w:val="0012722E"/>
    <w:rsid w:val="00133B1C"/>
    <w:rsid w:val="00136C99"/>
    <w:rsid w:val="0014188F"/>
    <w:rsid w:val="00146715"/>
    <w:rsid w:val="0015344C"/>
    <w:rsid w:val="0016150C"/>
    <w:rsid w:val="001618E8"/>
    <w:rsid w:val="001656EA"/>
    <w:rsid w:val="00170474"/>
    <w:rsid w:val="00187D13"/>
    <w:rsid w:val="00194E3B"/>
    <w:rsid w:val="00197ABC"/>
    <w:rsid w:val="001A706E"/>
    <w:rsid w:val="001B0F79"/>
    <w:rsid w:val="001C098D"/>
    <w:rsid w:val="001C536B"/>
    <w:rsid w:val="001C7275"/>
    <w:rsid w:val="001D09F7"/>
    <w:rsid w:val="001D6460"/>
    <w:rsid w:val="001F0C67"/>
    <w:rsid w:val="001F253F"/>
    <w:rsid w:val="001F5386"/>
    <w:rsid w:val="00204D08"/>
    <w:rsid w:val="00214F43"/>
    <w:rsid w:val="00225E9E"/>
    <w:rsid w:val="00232549"/>
    <w:rsid w:val="00237A42"/>
    <w:rsid w:val="002428E1"/>
    <w:rsid w:val="002444B1"/>
    <w:rsid w:val="00247B93"/>
    <w:rsid w:val="00251ADD"/>
    <w:rsid w:val="002544D0"/>
    <w:rsid w:val="00256A4B"/>
    <w:rsid w:val="00256FA4"/>
    <w:rsid w:val="0026716F"/>
    <w:rsid w:val="00267A2A"/>
    <w:rsid w:val="002737BB"/>
    <w:rsid w:val="00280359"/>
    <w:rsid w:val="002835F3"/>
    <w:rsid w:val="00283A67"/>
    <w:rsid w:val="002860E3"/>
    <w:rsid w:val="00287E87"/>
    <w:rsid w:val="002965CA"/>
    <w:rsid w:val="00296784"/>
    <w:rsid w:val="00297F0B"/>
    <w:rsid w:val="002A57B1"/>
    <w:rsid w:val="002B0D31"/>
    <w:rsid w:val="002B3202"/>
    <w:rsid w:val="002D488E"/>
    <w:rsid w:val="002E7EA0"/>
    <w:rsid w:val="00300A47"/>
    <w:rsid w:val="0030275A"/>
    <w:rsid w:val="00303402"/>
    <w:rsid w:val="00311E27"/>
    <w:rsid w:val="00313DE5"/>
    <w:rsid w:val="003148C5"/>
    <w:rsid w:val="00315367"/>
    <w:rsid w:val="003229BA"/>
    <w:rsid w:val="0032664F"/>
    <w:rsid w:val="0032757E"/>
    <w:rsid w:val="00327906"/>
    <w:rsid w:val="00334BBE"/>
    <w:rsid w:val="00337D49"/>
    <w:rsid w:val="00341F3F"/>
    <w:rsid w:val="003427B2"/>
    <w:rsid w:val="00345ABD"/>
    <w:rsid w:val="00347946"/>
    <w:rsid w:val="003572CE"/>
    <w:rsid w:val="00367910"/>
    <w:rsid w:val="003718C9"/>
    <w:rsid w:val="0037314B"/>
    <w:rsid w:val="00373E1F"/>
    <w:rsid w:val="00375FC5"/>
    <w:rsid w:val="00383244"/>
    <w:rsid w:val="0039374A"/>
    <w:rsid w:val="00394C10"/>
    <w:rsid w:val="00395283"/>
    <w:rsid w:val="003A1652"/>
    <w:rsid w:val="003B2628"/>
    <w:rsid w:val="003B7982"/>
    <w:rsid w:val="003C08BF"/>
    <w:rsid w:val="003C571A"/>
    <w:rsid w:val="003C6FCF"/>
    <w:rsid w:val="003D122E"/>
    <w:rsid w:val="003D6F90"/>
    <w:rsid w:val="003E264F"/>
    <w:rsid w:val="003F1848"/>
    <w:rsid w:val="003F787B"/>
    <w:rsid w:val="003F7922"/>
    <w:rsid w:val="0041214B"/>
    <w:rsid w:val="004123CB"/>
    <w:rsid w:val="004132F1"/>
    <w:rsid w:val="0041586E"/>
    <w:rsid w:val="00426D19"/>
    <w:rsid w:val="00437D63"/>
    <w:rsid w:val="00437FBB"/>
    <w:rsid w:val="00447810"/>
    <w:rsid w:val="00462D75"/>
    <w:rsid w:val="00471EF6"/>
    <w:rsid w:val="00473F76"/>
    <w:rsid w:val="00481B42"/>
    <w:rsid w:val="00484AD8"/>
    <w:rsid w:val="004A115E"/>
    <w:rsid w:val="004B17E0"/>
    <w:rsid w:val="004B3982"/>
    <w:rsid w:val="004B3A63"/>
    <w:rsid w:val="004B615E"/>
    <w:rsid w:val="004C38B8"/>
    <w:rsid w:val="004D442A"/>
    <w:rsid w:val="004F3F2E"/>
    <w:rsid w:val="004F4175"/>
    <w:rsid w:val="00506D09"/>
    <w:rsid w:val="00507C0B"/>
    <w:rsid w:val="00510B36"/>
    <w:rsid w:val="005169F5"/>
    <w:rsid w:val="005178E1"/>
    <w:rsid w:val="00520A23"/>
    <w:rsid w:val="0052196A"/>
    <w:rsid w:val="00526A9E"/>
    <w:rsid w:val="005310E6"/>
    <w:rsid w:val="0053182E"/>
    <w:rsid w:val="00531A7C"/>
    <w:rsid w:val="00532829"/>
    <w:rsid w:val="00534EBE"/>
    <w:rsid w:val="0054008D"/>
    <w:rsid w:val="005438CD"/>
    <w:rsid w:val="005446BE"/>
    <w:rsid w:val="005502A5"/>
    <w:rsid w:val="005520A2"/>
    <w:rsid w:val="00555F9D"/>
    <w:rsid w:val="005576CE"/>
    <w:rsid w:val="0056160C"/>
    <w:rsid w:val="00571A5B"/>
    <w:rsid w:val="0057375A"/>
    <w:rsid w:val="00581108"/>
    <w:rsid w:val="0058625C"/>
    <w:rsid w:val="00586F32"/>
    <w:rsid w:val="00587242"/>
    <w:rsid w:val="005907A9"/>
    <w:rsid w:val="005A55B1"/>
    <w:rsid w:val="005A5796"/>
    <w:rsid w:val="005B0FBF"/>
    <w:rsid w:val="005B1399"/>
    <w:rsid w:val="005C214C"/>
    <w:rsid w:val="005C2231"/>
    <w:rsid w:val="005C5CF5"/>
    <w:rsid w:val="005C7974"/>
    <w:rsid w:val="005D5293"/>
    <w:rsid w:val="005D6740"/>
    <w:rsid w:val="005F06AA"/>
    <w:rsid w:val="005F4B52"/>
    <w:rsid w:val="005F77B8"/>
    <w:rsid w:val="00601960"/>
    <w:rsid w:val="00610255"/>
    <w:rsid w:val="00613F69"/>
    <w:rsid w:val="00616085"/>
    <w:rsid w:val="00617E9C"/>
    <w:rsid w:val="0062550D"/>
    <w:rsid w:val="0062713D"/>
    <w:rsid w:val="00632308"/>
    <w:rsid w:val="00634B28"/>
    <w:rsid w:val="00641468"/>
    <w:rsid w:val="00641B52"/>
    <w:rsid w:val="006663AF"/>
    <w:rsid w:val="006668E7"/>
    <w:rsid w:val="006805C7"/>
    <w:rsid w:val="00686D58"/>
    <w:rsid w:val="0069656E"/>
    <w:rsid w:val="00696B39"/>
    <w:rsid w:val="006A4EF1"/>
    <w:rsid w:val="006B45B3"/>
    <w:rsid w:val="006C122A"/>
    <w:rsid w:val="006D3294"/>
    <w:rsid w:val="006D72F5"/>
    <w:rsid w:val="006E250E"/>
    <w:rsid w:val="006E2806"/>
    <w:rsid w:val="006F0A80"/>
    <w:rsid w:val="006F14D1"/>
    <w:rsid w:val="006F314C"/>
    <w:rsid w:val="006F7DAE"/>
    <w:rsid w:val="00711365"/>
    <w:rsid w:val="00711D17"/>
    <w:rsid w:val="0071585B"/>
    <w:rsid w:val="007159B4"/>
    <w:rsid w:val="00721937"/>
    <w:rsid w:val="00735B5F"/>
    <w:rsid w:val="00747C22"/>
    <w:rsid w:val="00754C01"/>
    <w:rsid w:val="00774634"/>
    <w:rsid w:val="007753FA"/>
    <w:rsid w:val="007808E4"/>
    <w:rsid w:val="00783424"/>
    <w:rsid w:val="00785A48"/>
    <w:rsid w:val="007871DE"/>
    <w:rsid w:val="00787E49"/>
    <w:rsid w:val="007961F6"/>
    <w:rsid w:val="007967CB"/>
    <w:rsid w:val="007A1AF7"/>
    <w:rsid w:val="007A2C52"/>
    <w:rsid w:val="007B3383"/>
    <w:rsid w:val="007C3E2D"/>
    <w:rsid w:val="007C5591"/>
    <w:rsid w:val="007C5A59"/>
    <w:rsid w:val="007C6500"/>
    <w:rsid w:val="007D18E9"/>
    <w:rsid w:val="007D5C96"/>
    <w:rsid w:val="007E6AF2"/>
    <w:rsid w:val="007F0C01"/>
    <w:rsid w:val="007F4169"/>
    <w:rsid w:val="007F478F"/>
    <w:rsid w:val="007F77DF"/>
    <w:rsid w:val="00800CD7"/>
    <w:rsid w:val="00805AC4"/>
    <w:rsid w:val="00812881"/>
    <w:rsid w:val="00813F38"/>
    <w:rsid w:val="00827156"/>
    <w:rsid w:val="00830D5A"/>
    <w:rsid w:val="00832A81"/>
    <w:rsid w:val="008401D9"/>
    <w:rsid w:val="00841920"/>
    <w:rsid w:val="00851F1A"/>
    <w:rsid w:val="00854E11"/>
    <w:rsid w:val="00857BCF"/>
    <w:rsid w:val="00860F3A"/>
    <w:rsid w:val="00863F37"/>
    <w:rsid w:val="00867FC8"/>
    <w:rsid w:val="00874072"/>
    <w:rsid w:val="00876507"/>
    <w:rsid w:val="00880244"/>
    <w:rsid w:val="0088212F"/>
    <w:rsid w:val="00886E3D"/>
    <w:rsid w:val="00890C7B"/>
    <w:rsid w:val="0089169C"/>
    <w:rsid w:val="008A58B1"/>
    <w:rsid w:val="008B2ABF"/>
    <w:rsid w:val="008B5A38"/>
    <w:rsid w:val="008C00E1"/>
    <w:rsid w:val="008C0EE5"/>
    <w:rsid w:val="008C1581"/>
    <w:rsid w:val="008C1D3B"/>
    <w:rsid w:val="008C3687"/>
    <w:rsid w:val="008D28A3"/>
    <w:rsid w:val="008E33C8"/>
    <w:rsid w:val="008E37A3"/>
    <w:rsid w:val="008E5B71"/>
    <w:rsid w:val="008F06B1"/>
    <w:rsid w:val="008F3028"/>
    <w:rsid w:val="009025CD"/>
    <w:rsid w:val="00915630"/>
    <w:rsid w:val="0091675F"/>
    <w:rsid w:val="0092257B"/>
    <w:rsid w:val="00925BA2"/>
    <w:rsid w:val="00932E28"/>
    <w:rsid w:val="009459DA"/>
    <w:rsid w:val="00947D86"/>
    <w:rsid w:val="009532AD"/>
    <w:rsid w:val="00960D71"/>
    <w:rsid w:val="009832D3"/>
    <w:rsid w:val="00994917"/>
    <w:rsid w:val="009A0783"/>
    <w:rsid w:val="009B4DF3"/>
    <w:rsid w:val="009B51EE"/>
    <w:rsid w:val="009B60B2"/>
    <w:rsid w:val="009B6FD4"/>
    <w:rsid w:val="009C3253"/>
    <w:rsid w:val="009C3D91"/>
    <w:rsid w:val="009D1F0D"/>
    <w:rsid w:val="009F21FC"/>
    <w:rsid w:val="00A0094A"/>
    <w:rsid w:val="00A145C6"/>
    <w:rsid w:val="00A14EF7"/>
    <w:rsid w:val="00A2147A"/>
    <w:rsid w:val="00A260B8"/>
    <w:rsid w:val="00A3404C"/>
    <w:rsid w:val="00A37649"/>
    <w:rsid w:val="00A41200"/>
    <w:rsid w:val="00A41C4A"/>
    <w:rsid w:val="00A45F48"/>
    <w:rsid w:val="00A46C09"/>
    <w:rsid w:val="00A60AAD"/>
    <w:rsid w:val="00A66EF6"/>
    <w:rsid w:val="00A66F50"/>
    <w:rsid w:val="00A716A2"/>
    <w:rsid w:val="00A81863"/>
    <w:rsid w:val="00A90999"/>
    <w:rsid w:val="00A95B2F"/>
    <w:rsid w:val="00AA2C7F"/>
    <w:rsid w:val="00AB10F0"/>
    <w:rsid w:val="00AB2E64"/>
    <w:rsid w:val="00AC6905"/>
    <w:rsid w:val="00AD7771"/>
    <w:rsid w:val="00AE0188"/>
    <w:rsid w:val="00AF017F"/>
    <w:rsid w:val="00B00029"/>
    <w:rsid w:val="00B02769"/>
    <w:rsid w:val="00B02A5C"/>
    <w:rsid w:val="00B14240"/>
    <w:rsid w:val="00B159A1"/>
    <w:rsid w:val="00B16FCC"/>
    <w:rsid w:val="00B171E6"/>
    <w:rsid w:val="00B17439"/>
    <w:rsid w:val="00B22679"/>
    <w:rsid w:val="00B30F53"/>
    <w:rsid w:val="00B42CAA"/>
    <w:rsid w:val="00B457DE"/>
    <w:rsid w:val="00B46A48"/>
    <w:rsid w:val="00B51CF9"/>
    <w:rsid w:val="00B5342E"/>
    <w:rsid w:val="00B61602"/>
    <w:rsid w:val="00B656DD"/>
    <w:rsid w:val="00B65E84"/>
    <w:rsid w:val="00B661AE"/>
    <w:rsid w:val="00B71FFC"/>
    <w:rsid w:val="00B73D79"/>
    <w:rsid w:val="00B777D8"/>
    <w:rsid w:val="00B77FB9"/>
    <w:rsid w:val="00B82FD1"/>
    <w:rsid w:val="00B9779C"/>
    <w:rsid w:val="00BA2074"/>
    <w:rsid w:val="00BA2DC8"/>
    <w:rsid w:val="00BA785B"/>
    <w:rsid w:val="00BA7AB9"/>
    <w:rsid w:val="00BB025A"/>
    <w:rsid w:val="00BB446F"/>
    <w:rsid w:val="00BC27AD"/>
    <w:rsid w:val="00BC50A9"/>
    <w:rsid w:val="00BD6B3D"/>
    <w:rsid w:val="00BD75F2"/>
    <w:rsid w:val="00BE1C9F"/>
    <w:rsid w:val="00BF4192"/>
    <w:rsid w:val="00BF6EAA"/>
    <w:rsid w:val="00C02ADF"/>
    <w:rsid w:val="00C03B0E"/>
    <w:rsid w:val="00C065F2"/>
    <w:rsid w:val="00C07095"/>
    <w:rsid w:val="00C112A1"/>
    <w:rsid w:val="00C13955"/>
    <w:rsid w:val="00C14308"/>
    <w:rsid w:val="00C16AAE"/>
    <w:rsid w:val="00C16B99"/>
    <w:rsid w:val="00C2074C"/>
    <w:rsid w:val="00C24F56"/>
    <w:rsid w:val="00C27B98"/>
    <w:rsid w:val="00C34889"/>
    <w:rsid w:val="00C44719"/>
    <w:rsid w:val="00C510E9"/>
    <w:rsid w:val="00C52B20"/>
    <w:rsid w:val="00C53B20"/>
    <w:rsid w:val="00C569FA"/>
    <w:rsid w:val="00C56B97"/>
    <w:rsid w:val="00C57C3C"/>
    <w:rsid w:val="00C64667"/>
    <w:rsid w:val="00C67AB3"/>
    <w:rsid w:val="00C8068B"/>
    <w:rsid w:val="00C83C68"/>
    <w:rsid w:val="00C867F0"/>
    <w:rsid w:val="00C9042A"/>
    <w:rsid w:val="00C90874"/>
    <w:rsid w:val="00C9343F"/>
    <w:rsid w:val="00C93F19"/>
    <w:rsid w:val="00C97C79"/>
    <w:rsid w:val="00CA093C"/>
    <w:rsid w:val="00CA2FD6"/>
    <w:rsid w:val="00CA30BE"/>
    <w:rsid w:val="00CA45D4"/>
    <w:rsid w:val="00CB36CC"/>
    <w:rsid w:val="00CB503C"/>
    <w:rsid w:val="00CC6E3B"/>
    <w:rsid w:val="00CD2E59"/>
    <w:rsid w:val="00CD3D43"/>
    <w:rsid w:val="00CD689F"/>
    <w:rsid w:val="00CD69C9"/>
    <w:rsid w:val="00CE364E"/>
    <w:rsid w:val="00CF0DFC"/>
    <w:rsid w:val="00CF6BD9"/>
    <w:rsid w:val="00D03D54"/>
    <w:rsid w:val="00D11938"/>
    <w:rsid w:val="00D11E3B"/>
    <w:rsid w:val="00D14C67"/>
    <w:rsid w:val="00D156E3"/>
    <w:rsid w:val="00D23FBD"/>
    <w:rsid w:val="00D272FF"/>
    <w:rsid w:val="00D27F2B"/>
    <w:rsid w:val="00D32870"/>
    <w:rsid w:val="00D4223D"/>
    <w:rsid w:val="00D43DFF"/>
    <w:rsid w:val="00D43F0D"/>
    <w:rsid w:val="00D44735"/>
    <w:rsid w:val="00D47355"/>
    <w:rsid w:val="00D57CCA"/>
    <w:rsid w:val="00D57D04"/>
    <w:rsid w:val="00D731ED"/>
    <w:rsid w:val="00D76F02"/>
    <w:rsid w:val="00D80C2B"/>
    <w:rsid w:val="00D81A5E"/>
    <w:rsid w:val="00D948EB"/>
    <w:rsid w:val="00DA1C7C"/>
    <w:rsid w:val="00DA3DFE"/>
    <w:rsid w:val="00DA5FE8"/>
    <w:rsid w:val="00DB2973"/>
    <w:rsid w:val="00DE3256"/>
    <w:rsid w:val="00DE44E6"/>
    <w:rsid w:val="00DF4B10"/>
    <w:rsid w:val="00E007FD"/>
    <w:rsid w:val="00E03905"/>
    <w:rsid w:val="00E0466B"/>
    <w:rsid w:val="00E11BDC"/>
    <w:rsid w:val="00E139C3"/>
    <w:rsid w:val="00E20431"/>
    <w:rsid w:val="00E24E55"/>
    <w:rsid w:val="00E26A2C"/>
    <w:rsid w:val="00E278CB"/>
    <w:rsid w:val="00E45BC0"/>
    <w:rsid w:val="00E46AF0"/>
    <w:rsid w:val="00E47C74"/>
    <w:rsid w:val="00E519BF"/>
    <w:rsid w:val="00E5270D"/>
    <w:rsid w:val="00E536B8"/>
    <w:rsid w:val="00E61273"/>
    <w:rsid w:val="00E63B6E"/>
    <w:rsid w:val="00E7266F"/>
    <w:rsid w:val="00E74355"/>
    <w:rsid w:val="00E749C4"/>
    <w:rsid w:val="00E83661"/>
    <w:rsid w:val="00E8508F"/>
    <w:rsid w:val="00E877A3"/>
    <w:rsid w:val="00E90505"/>
    <w:rsid w:val="00E952AD"/>
    <w:rsid w:val="00E96A81"/>
    <w:rsid w:val="00EA6FEB"/>
    <w:rsid w:val="00EB04F3"/>
    <w:rsid w:val="00EB1F73"/>
    <w:rsid w:val="00EB5218"/>
    <w:rsid w:val="00EB7C33"/>
    <w:rsid w:val="00EC23E9"/>
    <w:rsid w:val="00EC4545"/>
    <w:rsid w:val="00EC4901"/>
    <w:rsid w:val="00EC4D9C"/>
    <w:rsid w:val="00ED4CBD"/>
    <w:rsid w:val="00EE0172"/>
    <w:rsid w:val="00EE323E"/>
    <w:rsid w:val="00EE3460"/>
    <w:rsid w:val="00EE3808"/>
    <w:rsid w:val="00EF2A59"/>
    <w:rsid w:val="00EF7660"/>
    <w:rsid w:val="00F17812"/>
    <w:rsid w:val="00F2194E"/>
    <w:rsid w:val="00F3407F"/>
    <w:rsid w:val="00F36DB2"/>
    <w:rsid w:val="00F428A3"/>
    <w:rsid w:val="00F47AE7"/>
    <w:rsid w:val="00F614C8"/>
    <w:rsid w:val="00F65927"/>
    <w:rsid w:val="00F719FB"/>
    <w:rsid w:val="00F74441"/>
    <w:rsid w:val="00F80FA9"/>
    <w:rsid w:val="00F90FDB"/>
    <w:rsid w:val="00F914E3"/>
    <w:rsid w:val="00FA55C0"/>
    <w:rsid w:val="00FB592C"/>
    <w:rsid w:val="00FC6548"/>
    <w:rsid w:val="00FD35B0"/>
    <w:rsid w:val="00FD536F"/>
    <w:rsid w:val="00FD590E"/>
    <w:rsid w:val="00FE007B"/>
    <w:rsid w:val="00FE42B4"/>
    <w:rsid w:val="00FE6AD6"/>
    <w:rsid w:val="00FF057D"/>
    <w:rsid w:val="0225E877"/>
    <w:rsid w:val="1C7AAAE0"/>
    <w:rsid w:val="3A6608F3"/>
    <w:rsid w:val="3F703AC1"/>
    <w:rsid w:val="4719B72A"/>
    <w:rsid w:val="7C37F2CE"/>
    <w:rsid w:val="7C740FBD"/>
    <w:rsid w:val="7CD61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F0C68A"/>
  <w15:docId w15:val="{312B6DE0-3EA9-47AB-AA13-5A44250C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BDC"/>
    <w:pPr>
      <w:tabs>
        <w:tab w:val="center" w:pos="4153"/>
        <w:tab w:val="right" w:pos="8306"/>
      </w:tabs>
    </w:pPr>
  </w:style>
  <w:style w:type="paragraph" w:styleId="Footer">
    <w:name w:val="footer"/>
    <w:basedOn w:val="Normal"/>
    <w:rsid w:val="00E11BDC"/>
    <w:pPr>
      <w:tabs>
        <w:tab w:val="center" w:pos="4153"/>
        <w:tab w:val="right" w:pos="8306"/>
      </w:tabs>
    </w:pPr>
  </w:style>
  <w:style w:type="paragraph" w:styleId="BalloonText">
    <w:name w:val="Balloon Text"/>
    <w:basedOn w:val="Normal"/>
    <w:semiHidden/>
    <w:rsid w:val="00345ABD"/>
    <w:rPr>
      <w:rFonts w:ascii="Tahoma" w:hAnsi="Tahoma" w:cs="Tahoma"/>
      <w:sz w:val="16"/>
      <w:szCs w:val="16"/>
    </w:rPr>
  </w:style>
  <w:style w:type="paragraph" w:customStyle="1" w:styleId="ArialText">
    <w:name w:val="ArialText"/>
    <w:basedOn w:val="Normal"/>
    <w:rsid w:val="00E877A3"/>
    <w:pPr>
      <w:spacing w:after="240" w:line="360" w:lineRule="auto"/>
      <w:jc w:val="both"/>
    </w:pPr>
    <w:rPr>
      <w:rFonts w:ascii="Arial" w:eastAsia="Times New Roman" w:hAnsi="Arial"/>
      <w:sz w:val="20"/>
      <w:szCs w:val="20"/>
      <w:lang w:eastAsia="en-US"/>
    </w:rPr>
  </w:style>
  <w:style w:type="character" w:styleId="CommentReference">
    <w:name w:val="annotation reference"/>
    <w:semiHidden/>
    <w:rsid w:val="00E952AD"/>
    <w:rPr>
      <w:sz w:val="16"/>
      <w:szCs w:val="16"/>
    </w:rPr>
  </w:style>
  <w:style w:type="paragraph" w:styleId="CommentText">
    <w:name w:val="annotation text"/>
    <w:basedOn w:val="Normal"/>
    <w:link w:val="CommentTextChar"/>
    <w:uiPriority w:val="99"/>
    <w:semiHidden/>
    <w:rsid w:val="00E952AD"/>
    <w:rPr>
      <w:sz w:val="20"/>
      <w:szCs w:val="20"/>
    </w:rPr>
  </w:style>
  <w:style w:type="paragraph" w:styleId="CommentSubject">
    <w:name w:val="annotation subject"/>
    <w:basedOn w:val="CommentText"/>
    <w:next w:val="CommentText"/>
    <w:semiHidden/>
    <w:rsid w:val="00E952AD"/>
    <w:rPr>
      <w:b/>
      <w:bCs/>
    </w:rPr>
  </w:style>
  <w:style w:type="character" w:styleId="Hyperlink">
    <w:name w:val="Hyperlink"/>
    <w:rsid w:val="003E264F"/>
    <w:rPr>
      <w:color w:val="0000FF"/>
      <w:u w:val="single"/>
    </w:rPr>
  </w:style>
  <w:style w:type="character" w:styleId="FollowedHyperlink">
    <w:name w:val="FollowedHyperlink"/>
    <w:basedOn w:val="DefaultParagraphFont"/>
    <w:semiHidden/>
    <w:unhideWhenUsed/>
    <w:rsid w:val="00FE42B4"/>
    <w:rPr>
      <w:color w:val="800080" w:themeColor="followedHyperlink"/>
      <w:u w:val="single"/>
    </w:rPr>
  </w:style>
  <w:style w:type="character" w:styleId="UnresolvedMention">
    <w:name w:val="Unresolved Mention"/>
    <w:basedOn w:val="DefaultParagraphFont"/>
    <w:uiPriority w:val="99"/>
    <w:semiHidden/>
    <w:unhideWhenUsed/>
    <w:rsid w:val="00FE42B4"/>
    <w:rPr>
      <w:color w:val="808080"/>
      <w:shd w:val="clear" w:color="auto" w:fill="E6E6E6"/>
    </w:rPr>
  </w:style>
  <w:style w:type="paragraph" w:styleId="ListParagraph">
    <w:name w:val="List Paragraph"/>
    <w:basedOn w:val="Normal"/>
    <w:uiPriority w:val="34"/>
    <w:qFormat/>
    <w:rsid w:val="00C14308"/>
    <w:pPr>
      <w:ind w:left="720"/>
      <w:contextualSpacing/>
    </w:pPr>
  </w:style>
  <w:style w:type="character" w:customStyle="1" w:styleId="CommentTextChar">
    <w:name w:val="Comment Text Char"/>
    <w:basedOn w:val="DefaultParagraphFont"/>
    <w:link w:val="CommentText"/>
    <w:uiPriority w:val="99"/>
    <w:semiHidden/>
    <w:rsid w:val="001F253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2134">
      <w:bodyDiv w:val="1"/>
      <w:marLeft w:val="0"/>
      <w:marRight w:val="0"/>
      <w:marTop w:val="0"/>
      <w:marBottom w:val="0"/>
      <w:divBdr>
        <w:top w:val="none" w:sz="0" w:space="0" w:color="auto"/>
        <w:left w:val="none" w:sz="0" w:space="0" w:color="auto"/>
        <w:bottom w:val="none" w:sz="0" w:space="0" w:color="auto"/>
        <w:right w:val="none" w:sz="0" w:space="0" w:color="auto"/>
      </w:divBdr>
    </w:div>
    <w:div w:id="13844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fic-lri.org/funding-opportunities/apply-for-a-gra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 Horizontal - Informal" ma:contentTypeID="0x010100CBA00C31641D44D0B7778E08C566D85F0400D66805346968D74195AE21AF3AB5C652" ma:contentTypeVersion="12" ma:contentTypeDescription="CEFIC - Document - Horizontal - Informal" ma:contentTypeScope="" ma:versionID="22654becc31d00483fdd6982f212bb69">
  <xsd:schema xmlns:xsd="http://www.w3.org/2001/XMLSchema" xmlns:xs="http://www.w3.org/2001/XMLSchema" xmlns:p="http://schemas.microsoft.com/office/2006/metadata/properties" xmlns:ns2="846e6462-113b-49a4-99f6-59cc160d7bb7" xmlns:ns3="063f955d-52cd-40b2-80f5-70171ea2be06" targetNamespace="http://schemas.microsoft.com/office/2006/metadata/properties" ma:root="true" ma:fieldsID="065768cf0d1e59d8cafb948f88a802cf" ns2:_="" ns3:_="">
    <xsd:import namespace="846e6462-113b-49a4-99f6-59cc160d7bb7"/>
    <xsd:import namespace="063f955d-52cd-40b2-80f5-70171ea2be06"/>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d620adf30c2e49fea7c4e5d7ef14be4b" minOccurs="0"/>
                <xsd:element ref="ns2:faa0ca5059c74fafb0ae00068ab61070" minOccurs="0"/>
                <xsd:element ref="ns2:i19412b8b33f46ba8e0628cf6e2569d8" minOccurs="0"/>
                <xsd:element ref="ns2:da00f7a73d0b440eae833cd29f7d4b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d620adf30c2e49fea7c4e5d7ef14be4b" ma:index="17" nillable="true" ma:taxonomy="true" ma:internalName="d620adf30c2e49fea7c4e5d7ef14be4b" ma:taxonomyFieldName="CEFIC_HI_Context" ma:displayName="Context" ma:default="" ma:fieldId="{d620adf3-0c2e-49fe-a7c4-e5d7ef14be4b}" ma:taxonomyMulti="true" ma:sspId="51ab7c41-b059-4fba-bc0c-4efa77139169" ma:termSetId="7a2a8e99-e652-4791-a617-b0edbf51c671" ma:anchorId="00000000-0000-0000-0000-000000000000" ma:open="false" ma:isKeyword="false">
      <xsd:complexType>
        <xsd:sequence>
          <xsd:element ref="pc:Terms" minOccurs="0" maxOccurs="1"/>
        </xsd:sequence>
      </xsd:complexType>
    </xsd:element>
    <xsd:element name="faa0ca5059c74fafb0ae00068ab61070" ma:index="19" nillable="true" ma:taxonomy="true" ma:internalName="faa0ca5059c74fafb0ae00068ab61070" ma:taxonomyFieldName="CEFIC_HI_Keywords" ma:displayName="Keywords" ma:default="" ma:fieldId="{faa0ca50-59c7-4faf-b0ae-00068ab61070}" ma:taxonomyMulti="true" ma:sspId="51ab7c41-b059-4fba-bc0c-4efa77139169" ma:termSetId="490266e5-59c1-4715-a849-d2ec02b4d7d4" ma:anchorId="00000000-0000-0000-0000-000000000000" ma:open="false" ma:isKeyword="false">
      <xsd:complexType>
        <xsd:sequence>
          <xsd:element ref="pc:Terms" minOccurs="0" maxOccurs="1"/>
        </xsd:sequence>
      </xsd:complexType>
    </xsd:element>
    <xsd:element name="i19412b8b33f46ba8e0628cf6e2569d8" ma:index="21" ma:taxonomy="true" ma:internalName="i19412b8b33f46ba8e0628cf6e2569d8" ma:taxonomyFieldName="CEFIC_HI_DocumentStatus" ma:displayName="Document Status" ma:default="-1;#Draft|4CC06717-9187-48DF-B12D-441FBF367C32" ma:fieldId="{219412b8-b33f-46ba-8e06-28cf6e2569d8}" ma:sspId="51ab7c41-b059-4fba-bc0c-4efa77139169" ma:termSetId="4fe838dd-6a48-4bc8-9797-9032f928475a" ma:anchorId="00000000-0000-0000-0000-000000000000" ma:open="false" ma:isKeyword="false">
      <xsd:complexType>
        <xsd:sequence>
          <xsd:element ref="pc:Terms" minOccurs="0" maxOccurs="1"/>
        </xsd:sequence>
      </xsd:complexType>
    </xsd:element>
    <xsd:element name="da00f7a73d0b440eae833cd29f7d4b8d" ma:index="23" ma:taxonomy="true" ma:internalName="da00f7a73d0b440eae833cd29f7d4b8d" ma:taxonomyFieldName="CEFIC_HI_ApprovalProcess" ma:displayName="Approval Process" ma:default="-1;#No|3A7B5450-1449-4EB1-BCB1-40D40FC938D5" ma:fieldId="{da00f7a7-3d0b-440e-ae83-3cd29f7d4b8d}" ma:sspId="51ab7c41-b059-4fba-bc0c-4efa77139169" ma:termSetId="d67494a9-9b7c-4a57-8564-0701c5a0e3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4eac979de14de8aa93f07beff18163 xmlns="846e6462-113b-49a4-99f6-59cc160d7bb7">
      <Terms xmlns="http://schemas.microsoft.com/office/infopath/2007/PartnerControls"/>
    </g34eac979de14de8aa93f07beff18163>
    <i19412b8b33f46ba8e0628cf6e2569d8 xmlns="846e6462-113b-49a4-99f6-59cc160d7b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4CC06717-9187-48DF-B12D-441FBF367C32</TermId>
        </TermIn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620adf30c2e49fea7c4e5d7ef14be4b>
    <CEFIC_RetentionPeriod xmlns="846e6462-113b-49a4-99f6-59cc160d7bb7" xsi:nil="true"/>
    <da00f7a73d0b440eae833cd29f7d4b8d xmlns="846e6462-113b-49a4-99f6-59cc160d7bb7">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3A7B5450-1449-4EB1-BCB1-40D40FC938D5</TermId>
        </TermInfo>
      </Terms>
    </da00f7a73d0b440eae833cd29f7d4b8d>
    <l40e3e70b2414278b33a9b8a4a1d41b5 xmlns="846e6462-113b-49a4-99f6-59cc160d7bb7">
      <Terms xmlns="http://schemas.microsoft.com/office/infopath/2007/PartnerControls"/>
    </l40e3e70b2414278b33a9b8a4a1d41b5>
    <nc78952408e3422791080c99644f6b1a xmlns="846e6462-113b-49a4-99f6-59cc160d7bb7">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3c05f1a1-b89b-4b6b-8c97-e471b8cf36ed</TermId>
        </TermInfo>
      </Terms>
    </nc78952408e3422791080c99644f6b1a>
    <faa0ca5059c74fafb0ae00068ab61070 xmlns="846e6462-113b-49a4-99f6-59cc160d7bb7">
      <Terms xmlns="http://schemas.microsoft.com/office/infopath/2007/PartnerControls"/>
    </faa0ca5059c74fafb0ae00068ab6107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2A235-D98E-4CB9-A429-1DC44F308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9E59E-3001-4078-BFE1-C305195F849B}">
  <ds:schemaRefs>
    <ds:schemaRef ds:uri="http://schemas.microsoft.com/office/2006/documentManagement/types"/>
    <ds:schemaRef ds:uri="http://purl.org/dc/terms/"/>
    <ds:schemaRef ds:uri="063f955d-52cd-40b2-80f5-70171ea2be06"/>
    <ds:schemaRef ds:uri="http://schemas.openxmlformats.org/package/2006/metadata/core-properties"/>
    <ds:schemaRef ds:uri="http://purl.org/dc/elements/1.1/"/>
    <ds:schemaRef ds:uri="846e6462-113b-49a4-99f6-59cc160d7bb7"/>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C33229-B538-40B5-AF8B-9DEF5AEDD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0</DocSecurity>
  <Lines>51</Lines>
  <Paragraphs>14</Paragraphs>
  <ScaleCrop>false</ScaleCrop>
  <Company>The Dow Chemical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past 15 years , perhaps starting in 1992 when a research group from Denmark described a significant decrease in sperm concentrations over the period 1938-1990 (Carlsen et al, 1992) male reproductive health has been a topic of debate and research</dc:title>
  <dc:creator>bhu@cefic.be</dc:creator>
  <cp:lastModifiedBy>BSR</cp:lastModifiedBy>
  <cp:revision>2</cp:revision>
  <cp:lastPrinted>2008-07-15T13:21:00Z</cp:lastPrinted>
  <dcterms:created xsi:type="dcterms:W3CDTF">2021-05-19T11:20:00Z</dcterms:created>
  <dcterms:modified xsi:type="dcterms:W3CDTF">2021-05-19T11:20:00Z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Poole A u763533</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lpwstr>3/21/2007 10:03:00 AM</vt:lpwstr>
  </property>
  <property fmtid="{D5CDD505-2E9C-101B-9397-08002B2CF9AE}" pid="6" name="Retention_Period_Start_Date">
    <vt:lpwstr>3/21/2007</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y fmtid="{D5CDD505-2E9C-101B-9397-08002B2CF9AE}" pid="10" name="ContentTypeId">
    <vt:lpwstr>0x010100CBA00C31641D44D0B7778E08C566D85F0400D66805346968D74195AE21AF3AB5C652</vt:lpwstr>
  </property>
  <property fmtid="{D5CDD505-2E9C-101B-9397-08002B2CF9AE}" pid="11" name="MSIP_Label_c8c00982-80e1-41e6-a03a-12f4ca954faf_Enabled">
    <vt:lpwstr>True</vt:lpwstr>
  </property>
  <property fmtid="{D5CDD505-2E9C-101B-9397-08002B2CF9AE}" pid="12" name="MSIP_Label_c8c00982-80e1-41e6-a03a-12f4ca954faf_SiteId">
    <vt:lpwstr>ecaa386b-c8df-4ce0-ad01-740cbdb5ba55</vt:lpwstr>
  </property>
  <property fmtid="{D5CDD505-2E9C-101B-9397-08002B2CF9AE}" pid="13" name="MSIP_Label_c8c00982-80e1-41e6-a03a-12f4ca954faf_Owner">
    <vt:lpwstr>OtteJe@BASFAD.BASF.NET</vt:lpwstr>
  </property>
  <property fmtid="{D5CDD505-2E9C-101B-9397-08002B2CF9AE}" pid="14" name="MSIP_Label_c8c00982-80e1-41e6-a03a-12f4ca954faf_SetDate">
    <vt:lpwstr>2021-04-06T11:12:20.8167166Z</vt:lpwstr>
  </property>
  <property fmtid="{D5CDD505-2E9C-101B-9397-08002B2CF9AE}" pid="15" name="MSIP_Label_c8c00982-80e1-41e6-a03a-12f4ca954faf_Name">
    <vt:lpwstr>Internal</vt:lpwstr>
  </property>
  <property fmtid="{D5CDD505-2E9C-101B-9397-08002B2CF9AE}" pid="16" name="MSIP_Label_c8c00982-80e1-41e6-a03a-12f4ca954faf_Application">
    <vt:lpwstr>Microsoft Azure Information Protection</vt:lpwstr>
  </property>
  <property fmtid="{D5CDD505-2E9C-101B-9397-08002B2CF9AE}" pid="17" name="MSIP_Label_c8c00982-80e1-41e6-a03a-12f4ca954faf_ActionId">
    <vt:lpwstr>f8084da6-85ae-4c65-98b5-753edabb2352</vt:lpwstr>
  </property>
  <property fmtid="{D5CDD505-2E9C-101B-9397-08002B2CF9AE}" pid="18" name="MSIP_Label_c8c00982-80e1-41e6-a03a-12f4ca954faf_Extended_MSFT_Method">
    <vt:lpwstr>Automatic</vt:lpwstr>
  </property>
  <property fmtid="{D5CDD505-2E9C-101B-9397-08002B2CF9AE}" pid="19" name="MSIP_Label_06530cf4-8573-4c29-a912-bbcdac835909_Enabled">
    <vt:lpwstr>True</vt:lpwstr>
  </property>
  <property fmtid="{D5CDD505-2E9C-101B-9397-08002B2CF9AE}" pid="20" name="MSIP_Label_06530cf4-8573-4c29-a912-bbcdac835909_SiteId">
    <vt:lpwstr>ecaa386b-c8df-4ce0-ad01-740cbdb5ba55</vt:lpwstr>
  </property>
  <property fmtid="{D5CDD505-2E9C-101B-9397-08002B2CF9AE}" pid="21" name="MSIP_Label_06530cf4-8573-4c29-a912-bbcdac835909_Owner">
    <vt:lpwstr>OtteJe@BASFAD.BASF.NET</vt:lpwstr>
  </property>
  <property fmtid="{D5CDD505-2E9C-101B-9397-08002B2CF9AE}" pid="22" name="MSIP_Label_06530cf4-8573-4c29-a912-bbcdac835909_SetDate">
    <vt:lpwstr>2021-04-06T11:12:20.8167166Z</vt:lpwstr>
  </property>
  <property fmtid="{D5CDD505-2E9C-101B-9397-08002B2CF9AE}" pid="23" name="MSIP_Label_06530cf4-8573-4c29-a912-bbcdac835909_Name">
    <vt:lpwstr>Unprotected</vt:lpwstr>
  </property>
  <property fmtid="{D5CDD505-2E9C-101B-9397-08002B2CF9AE}" pid="24" name="MSIP_Label_06530cf4-8573-4c29-a912-bbcdac835909_Application">
    <vt:lpwstr>Microsoft Azure Information Protection</vt:lpwstr>
  </property>
  <property fmtid="{D5CDD505-2E9C-101B-9397-08002B2CF9AE}" pid="25" name="MSIP_Label_06530cf4-8573-4c29-a912-bbcdac835909_ActionId">
    <vt:lpwstr>f8084da6-85ae-4c65-98b5-753edabb2352</vt:lpwstr>
  </property>
  <property fmtid="{D5CDD505-2E9C-101B-9397-08002B2CF9AE}" pid="26" name="MSIP_Label_06530cf4-8573-4c29-a912-bbcdac835909_Parent">
    <vt:lpwstr>c8c00982-80e1-41e6-a03a-12f4ca954faf</vt:lpwstr>
  </property>
  <property fmtid="{D5CDD505-2E9C-101B-9397-08002B2CF9AE}" pid="27" name="MSIP_Label_06530cf4-8573-4c29-a912-bbcdac835909_Extended_MSFT_Method">
    <vt:lpwstr>Automatic</vt:lpwstr>
  </property>
  <property fmtid="{D5CDD505-2E9C-101B-9397-08002B2CF9AE}" pid="28" name="Sensitivity">
    <vt:lpwstr>Internal Unprotected</vt:lpwstr>
  </property>
  <property fmtid="{D5CDD505-2E9C-101B-9397-08002B2CF9AE}" pid="29" name="CEFIC_HI_ApprovalProcess">
    <vt:lpwstr>6;#No|3A7B5450-1449-4EB1-BCB1-40D40FC938D5</vt:lpwstr>
  </property>
  <property fmtid="{D5CDD505-2E9C-101B-9397-08002B2CF9AE}" pid="30" name="CEFIC_HI_DocumentStatus">
    <vt:lpwstr>5;#Draft|4CC06717-9187-48DF-B12D-441FBF367C32</vt:lpwstr>
  </property>
  <property fmtid="{D5CDD505-2E9C-101B-9397-08002B2CF9AE}" pid="31" name="CEFIC_Sensitivity">
    <vt:lpwstr/>
  </property>
  <property fmtid="{D5CDD505-2E9C-101B-9397-08002B2CF9AE}" pid="32" name="CEFIC_TargetAudience">
    <vt:lpwstr/>
  </property>
  <property fmtid="{D5CDD505-2E9C-101B-9397-08002B2CF9AE}" pid="33" name="Document Type">
    <vt:lpwstr>1;#Business documents|3c05f1a1-b89b-4b6b-8c97-e471b8cf36ed</vt:lpwstr>
  </property>
  <property fmtid="{D5CDD505-2E9C-101B-9397-08002B2CF9AE}" pid="34" name="CEFIC_HI_Context">
    <vt:lpwstr/>
  </property>
  <property fmtid="{D5CDD505-2E9C-101B-9397-08002B2CF9AE}" pid="35" name="CEFIC_HI_Keywords">
    <vt:lpwstr/>
  </property>
</Properties>
</file>